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BC9FA" w14:textId="77777777" w:rsidR="00041EDF" w:rsidRDefault="00041EDF" w:rsidP="00041EDF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1B976E01" wp14:editId="1B63DFE0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064B7" w14:textId="77777777" w:rsidR="00041EDF" w:rsidRPr="00CD384C" w:rsidRDefault="00041EDF" w:rsidP="00041EDF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Pr="00CD384C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Procurement Coordinator</w:t>
      </w:r>
    </w:p>
    <w:p w14:paraId="2D14CC13" w14:textId="09532843" w:rsidR="00041EDF" w:rsidRDefault="00041EDF" w:rsidP="00041EDF">
      <w:pPr>
        <w:shd w:val="clear" w:color="auto" w:fill="FFFFFF"/>
        <w:spacing w:after="300"/>
        <w:textAlignment w:val="baseline"/>
        <w:outlineLvl w:val="1"/>
        <w:rPr>
          <w:rFonts w:ascii="Arial" w:hAnsi="Arial" w:cs="Arial"/>
          <w:color w:val="767171" w:themeColor="background2" w:themeShade="80"/>
          <w:sz w:val="24"/>
        </w:rPr>
      </w:pPr>
      <w:r w:rsidRPr="00041EDF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041EDF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 xml:space="preserve">rtment: </w:t>
      </w:r>
      <w:r w:rsidRPr="00041EDF">
        <w:rPr>
          <w:rFonts w:ascii="Arial" w:hAnsi="Arial" w:cs="Arial"/>
          <w:color w:val="767171" w:themeColor="background2" w:themeShade="80"/>
          <w:sz w:val="24"/>
        </w:rPr>
        <w:t>Logistics and Assets Management</w:t>
      </w:r>
    </w:p>
    <w:p w14:paraId="11E5B7AB" w14:textId="77777777" w:rsidR="00041EDF" w:rsidRPr="00041EDF" w:rsidRDefault="00041EDF" w:rsidP="00041EDF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767171" w:themeColor="background2" w:themeShade="80"/>
          <w:sz w:val="24"/>
          <w:szCs w:val="24"/>
        </w:rPr>
      </w:pPr>
      <w:r w:rsidRPr="00041EDF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611A" wp14:editId="7AE9FC48">
                <wp:simplePos x="0" y="0"/>
                <wp:positionH relativeFrom="column">
                  <wp:posOffset>-146685</wp:posOffset>
                </wp:positionH>
                <wp:positionV relativeFrom="paragraph">
                  <wp:posOffset>337820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56C6546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55pt,26.6pt" to="411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AyUdfC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041EDF">
        <w:rPr>
          <w:rFonts w:ascii="Arial" w:hAnsi="Arial" w:cs="Arial"/>
          <w:color w:val="767171" w:themeColor="background2" w:themeShade="80"/>
          <w:sz w:val="24"/>
        </w:rPr>
        <w:t>Report to: Associate Director</w:t>
      </w:r>
    </w:p>
    <w:p w14:paraId="34C3C887" w14:textId="77777777" w:rsidR="00041EDF" w:rsidRDefault="00041EDF" w:rsidP="00041EDF">
      <w:pPr>
        <w:rPr>
          <w:rFonts w:ascii="Arial" w:eastAsia="宋体" w:hAnsi="Arial" w:cs="Arial"/>
          <w:color w:val="4D4D4D"/>
          <w:sz w:val="24"/>
          <w:szCs w:val="24"/>
        </w:rPr>
      </w:pPr>
    </w:p>
    <w:p w14:paraId="55F0BFBA" w14:textId="77777777" w:rsidR="00041EDF" w:rsidRPr="00936BE6" w:rsidRDefault="00041EDF" w:rsidP="00041EDF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0FF836DD" w14:textId="77777777" w:rsidR="00041EDF" w:rsidRPr="00CD384C" w:rsidRDefault="00041EDF" w:rsidP="00041EDF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sz w:val="24"/>
          <w:szCs w:val="24"/>
        </w:rPr>
      </w:pPr>
      <w:r w:rsidRPr="00CD384C">
        <w:rPr>
          <w:rFonts w:ascii="Arial" w:hAnsi="Arial" w:cs="Arial"/>
          <w:sz w:val="24"/>
          <w:szCs w:val="24"/>
        </w:rPr>
        <w:t>Responsible for fully implementation of asset procurements - organizing and managing asset procurement activities, conducting asset procurement of commodities, services and engineering works in accordance with related regulations;</w:t>
      </w:r>
    </w:p>
    <w:p w14:paraId="405D6C2A" w14:textId="77777777" w:rsidR="00041EDF" w:rsidRPr="00CD384C" w:rsidRDefault="00041EDF" w:rsidP="00041EDF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sz w:val="24"/>
          <w:szCs w:val="24"/>
        </w:rPr>
      </w:pPr>
      <w:r w:rsidRPr="00CD384C">
        <w:rPr>
          <w:rFonts w:ascii="Arial" w:hAnsi="Arial" w:cs="Arial"/>
          <w:sz w:val="24"/>
          <w:szCs w:val="24"/>
        </w:rPr>
        <w:t>Formulate asset procurement budgets and plans, conduct procurement on the basis of the budget plan from Finance Department, ensure the implementation rate;</w:t>
      </w:r>
    </w:p>
    <w:p w14:paraId="5B0B63B8" w14:textId="77777777" w:rsidR="00041EDF" w:rsidRPr="00CD384C" w:rsidRDefault="00041EDF" w:rsidP="00041EDF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sz w:val="24"/>
          <w:szCs w:val="24"/>
        </w:rPr>
      </w:pPr>
      <w:r w:rsidRPr="00CD384C">
        <w:rPr>
          <w:rFonts w:ascii="Arial" w:hAnsi="Arial" w:cs="Arial"/>
          <w:sz w:val="24"/>
          <w:szCs w:val="24"/>
        </w:rPr>
        <w:t>Supervise legality, compliance and timeliness of asset procurement procedures, deal with problems and complaints occurred during the procurement procedures;</w:t>
      </w:r>
    </w:p>
    <w:p w14:paraId="5EFD693A" w14:textId="77777777" w:rsidR="00041EDF" w:rsidRPr="00CD384C" w:rsidRDefault="00041EDF" w:rsidP="00041EDF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sz w:val="24"/>
          <w:szCs w:val="24"/>
        </w:rPr>
      </w:pPr>
      <w:r w:rsidRPr="00CD384C">
        <w:rPr>
          <w:rFonts w:ascii="Arial" w:hAnsi="Arial" w:cs="Arial"/>
          <w:sz w:val="24"/>
          <w:szCs w:val="24"/>
        </w:rPr>
        <w:t>Perform other duties as assigned.</w:t>
      </w:r>
    </w:p>
    <w:p w14:paraId="3ABAB8AD" w14:textId="77777777" w:rsidR="00041EDF" w:rsidRPr="00041EDF" w:rsidRDefault="00041EDF" w:rsidP="00041EDF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284BA030" w14:textId="77777777" w:rsidR="00041EDF" w:rsidRDefault="00041EDF" w:rsidP="00041EDF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784D1505" w14:textId="77777777" w:rsidR="006D7F39" w:rsidRDefault="006D7F39" w:rsidP="00041EDF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402C5AE0" w14:textId="77777777" w:rsidR="00041EDF" w:rsidRPr="00CD384C" w:rsidRDefault="00041EDF" w:rsidP="00CD384C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sz w:val="24"/>
          <w:szCs w:val="24"/>
        </w:rPr>
      </w:pPr>
      <w:r w:rsidRPr="00CD384C">
        <w:rPr>
          <w:rFonts w:ascii="Arial" w:hAnsi="Arial" w:cs="Arial"/>
          <w:sz w:val="24"/>
          <w:szCs w:val="24"/>
        </w:rPr>
        <w:t>Master’s degree or intermediate title</w:t>
      </w:r>
    </w:p>
    <w:p w14:paraId="00A7192C" w14:textId="77777777" w:rsidR="00041EDF" w:rsidRPr="00CD384C" w:rsidRDefault="00041EDF" w:rsidP="00CD384C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sz w:val="24"/>
          <w:szCs w:val="24"/>
        </w:rPr>
      </w:pPr>
      <w:r w:rsidRPr="00CD384C">
        <w:rPr>
          <w:rFonts w:ascii="Arial" w:hAnsi="Arial" w:cs="Arial"/>
          <w:sz w:val="24"/>
          <w:szCs w:val="24"/>
        </w:rPr>
        <w:t>Familiar with national and provincial asset procurement related laws and regulations; have five or above professional work experience</w:t>
      </w:r>
    </w:p>
    <w:p w14:paraId="257D5FA3" w14:textId="77777777" w:rsidR="00041EDF" w:rsidRPr="00CD384C" w:rsidRDefault="00041EDF" w:rsidP="00CD384C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sz w:val="24"/>
          <w:szCs w:val="24"/>
        </w:rPr>
      </w:pPr>
      <w:r w:rsidRPr="00CD384C">
        <w:rPr>
          <w:rFonts w:ascii="Arial" w:hAnsi="Arial" w:cs="Arial"/>
          <w:sz w:val="24"/>
          <w:szCs w:val="24"/>
        </w:rPr>
        <w:t>Be honest in performing official duties, and adhere to principles</w:t>
      </w:r>
    </w:p>
    <w:p w14:paraId="55CAC1F6" w14:textId="77777777" w:rsidR="00041EDF" w:rsidRPr="00CD384C" w:rsidRDefault="00041EDF" w:rsidP="00CD384C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sz w:val="24"/>
          <w:szCs w:val="24"/>
        </w:rPr>
      </w:pPr>
      <w:r w:rsidRPr="00CD384C">
        <w:rPr>
          <w:rFonts w:ascii="Arial" w:hAnsi="Arial" w:cs="Arial"/>
          <w:sz w:val="24"/>
          <w:szCs w:val="24"/>
        </w:rPr>
        <w:t xml:space="preserve">Have good organizing and communication skills, </w:t>
      </w:r>
      <w:bookmarkStart w:id="0" w:name="OLE_LINK2"/>
      <w:bookmarkStart w:id="1" w:name="OLE_LINK1"/>
      <w:r w:rsidRPr="00CD384C">
        <w:rPr>
          <w:rFonts w:ascii="Arial" w:hAnsi="Arial" w:cs="Arial"/>
          <w:sz w:val="24"/>
          <w:szCs w:val="24"/>
        </w:rPr>
        <w:t>service awareness</w:t>
      </w:r>
      <w:bookmarkEnd w:id="0"/>
      <w:bookmarkEnd w:id="1"/>
      <w:r w:rsidRPr="00CD384C">
        <w:rPr>
          <w:rFonts w:ascii="Arial" w:hAnsi="Arial" w:cs="Arial"/>
          <w:sz w:val="24"/>
          <w:szCs w:val="24"/>
        </w:rPr>
        <w:t>, and high executive abilities</w:t>
      </w:r>
    </w:p>
    <w:p w14:paraId="5E7FE63A" w14:textId="77777777" w:rsidR="00041EDF" w:rsidRPr="00CD384C" w:rsidRDefault="00041EDF" w:rsidP="00CD384C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sz w:val="24"/>
          <w:szCs w:val="24"/>
        </w:rPr>
      </w:pPr>
      <w:r w:rsidRPr="00CD384C">
        <w:rPr>
          <w:rFonts w:ascii="Arial" w:hAnsi="Arial" w:cs="Arial"/>
          <w:sz w:val="24"/>
          <w:szCs w:val="24"/>
        </w:rPr>
        <w:t>Have the ability to write and speak in both Chinese and English.</w:t>
      </w:r>
    </w:p>
    <w:p w14:paraId="6BB017C8" w14:textId="77777777" w:rsidR="00041EDF" w:rsidRPr="00041EDF" w:rsidRDefault="00041EDF" w:rsidP="00041EDF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14:paraId="5D8D5641" w14:textId="77777777" w:rsidR="00041EDF" w:rsidRDefault="00041EDF" w:rsidP="006D7F39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14:paraId="1232EC89" w14:textId="77777777" w:rsidR="00041EDF" w:rsidRPr="00936BE6" w:rsidRDefault="00041EDF" w:rsidP="00041EDF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59982F46" w14:textId="262F3D80" w:rsidR="00630648" w:rsidRDefault="00041EDF" w:rsidP="00DD0EA7">
      <w:pPr>
        <w:pStyle w:val="a8"/>
        <w:numPr>
          <w:ilvl w:val="0"/>
          <w:numId w:val="6"/>
        </w:numPr>
        <w:ind w:firstLineChars="0"/>
      </w:pPr>
      <w:r w:rsidRPr="00CD384C">
        <w:rPr>
          <w:rFonts w:ascii="Arial" w:hAnsi="Arial" w:cs="Arial"/>
          <w:sz w:val="24"/>
          <w:szCs w:val="24"/>
        </w:rPr>
        <w:t>Overseas education background or work experience</w:t>
      </w:r>
      <w:r w:rsidR="00CD384C">
        <w:rPr>
          <w:rFonts w:ascii="Arial" w:hAnsi="Arial" w:cs="Arial"/>
          <w:sz w:val="24"/>
          <w:szCs w:val="24"/>
        </w:rPr>
        <w:t xml:space="preserve"> background.</w:t>
      </w:r>
      <w:bookmarkStart w:id="2" w:name="_GoBack"/>
      <w:bookmarkEnd w:id="2"/>
    </w:p>
    <w:p w14:paraId="3E5A8551" w14:textId="77777777" w:rsidR="00041EDF" w:rsidRDefault="00041EDF"/>
    <w:p w14:paraId="31B95C0E" w14:textId="77777777" w:rsidR="00041EDF" w:rsidRDefault="00041EDF" w:rsidP="00041ED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 w:val="21"/>
          <w:szCs w:val="21"/>
          <w:lang w:bidi="ar-SA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–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采购主管</w:t>
      </w:r>
    </w:p>
    <w:p w14:paraId="2F0D4095" w14:textId="77777777" w:rsidR="00041EDF" w:rsidRDefault="00041EDF" w:rsidP="00041EDF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部门：后勤与资产管理部</w:t>
      </w:r>
      <w:r>
        <w:rPr>
          <w:rFonts w:ascii="Times New Roman" w:eastAsia="宋体" w:hAnsi="Times New Roman" w:cs="Times New Roman"/>
          <w:color w:val="000000"/>
          <w:sz w:val="24"/>
          <w:szCs w:val="21"/>
        </w:rPr>
        <w:t xml:space="preserve">        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汇报：副主任</w:t>
      </w:r>
    </w:p>
    <w:p w14:paraId="2A735026" w14:textId="77777777" w:rsidR="00041EDF" w:rsidRDefault="00041EDF" w:rsidP="00041EDF">
      <w:pPr>
        <w:rPr>
          <w:rFonts w:ascii="Times New Roman" w:hAnsi="Times New Roman" w:cs="Times New Roman"/>
          <w:b/>
          <w:kern w:val="2"/>
          <w:sz w:val="21"/>
          <w:szCs w:val="22"/>
        </w:rPr>
      </w:pPr>
      <w:r>
        <w:rPr>
          <w:rFonts w:ascii="Times New Roman" w:hAnsi="Times New Roman" w:cs="Times New Roman" w:hint="eastAsia"/>
          <w:b/>
        </w:rPr>
        <w:t>岗位职责</w:t>
      </w:r>
    </w:p>
    <w:p w14:paraId="24D6883D" w14:textId="77777777" w:rsidR="00041EDF" w:rsidRDefault="00041EDF" w:rsidP="00041EDF">
      <w:pPr>
        <w:pStyle w:val="a8"/>
        <w:numPr>
          <w:ilvl w:val="0"/>
          <w:numId w:val="12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负责学校采购工作的具体落实，组织管理采购活动，按规定受理、承办全校需要采购的货物、服务、工程类项目；</w:t>
      </w:r>
    </w:p>
    <w:p w14:paraId="55355C1C" w14:textId="77777777" w:rsidR="00041EDF" w:rsidRDefault="00041EDF" w:rsidP="00041EDF">
      <w:pPr>
        <w:pStyle w:val="a8"/>
        <w:numPr>
          <w:ilvl w:val="0"/>
          <w:numId w:val="12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整理制定采购预算与计划，按照财务下达预算金额执行，确保执行率；</w:t>
      </w:r>
    </w:p>
    <w:p w14:paraId="7B1B70BD" w14:textId="77777777" w:rsidR="00041EDF" w:rsidRDefault="00041EDF" w:rsidP="00041EDF">
      <w:pPr>
        <w:pStyle w:val="a8"/>
        <w:numPr>
          <w:ilvl w:val="0"/>
          <w:numId w:val="12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监督各采购流程的合法、合规与时效性，处理采购过程中产生的疑问、投诉等；</w:t>
      </w:r>
    </w:p>
    <w:p w14:paraId="66C1094E" w14:textId="77777777" w:rsidR="00041EDF" w:rsidRDefault="00041EDF" w:rsidP="00041EDF">
      <w:pPr>
        <w:pStyle w:val="a8"/>
        <w:numPr>
          <w:ilvl w:val="0"/>
          <w:numId w:val="12"/>
        </w:numPr>
        <w:ind w:firstLineChars="0"/>
        <w:rPr>
          <w:szCs w:val="21"/>
        </w:rPr>
      </w:pPr>
      <w:r>
        <w:rPr>
          <w:rFonts w:asciiTheme="minorEastAsia" w:hAnsiTheme="minorEastAsia" w:hint="eastAsia"/>
          <w:szCs w:val="21"/>
        </w:rPr>
        <w:t>完成领导交办的其他工作。</w:t>
      </w:r>
    </w:p>
    <w:p w14:paraId="168EDEEA" w14:textId="77777777" w:rsidR="00041EDF" w:rsidRDefault="00041EDF" w:rsidP="00041EDF">
      <w:pPr>
        <w:pStyle w:val="2"/>
        <w:ind w:firstLineChars="0" w:firstLine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招聘条件</w:t>
      </w:r>
    </w:p>
    <w:p w14:paraId="020A67DD" w14:textId="77777777" w:rsidR="00041EDF" w:rsidRDefault="00041EDF" w:rsidP="00041EDF">
      <w:pPr>
        <w:pStyle w:val="2"/>
        <w:numPr>
          <w:ilvl w:val="0"/>
          <w:numId w:val="13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研究生或中级职称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643F4D3E" w14:textId="77777777" w:rsidR="00041EDF" w:rsidRDefault="00041EDF" w:rsidP="00041EDF">
      <w:pPr>
        <w:pStyle w:val="2"/>
        <w:numPr>
          <w:ilvl w:val="0"/>
          <w:numId w:val="13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熟悉国家、省市采购相关政策法规，五年以上专业工作经验</w:t>
      </w:r>
    </w:p>
    <w:p w14:paraId="6B833A0F" w14:textId="77777777" w:rsidR="00041EDF" w:rsidRDefault="00041EDF" w:rsidP="00041EDF">
      <w:pPr>
        <w:pStyle w:val="2"/>
        <w:numPr>
          <w:ilvl w:val="0"/>
          <w:numId w:val="13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廉洁奉公，坚持原则</w:t>
      </w:r>
    </w:p>
    <w:p w14:paraId="24574FEE" w14:textId="77777777" w:rsidR="00041EDF" w:rsidRDefault="00041EDF" w:rsidP="00041EDF">
      <w:pPr>
        <w:pStyle w:val="2"/>
        <w:numPr>
          <w:ilvl w:val="0"/>
          <w:numId w:val="13"/>
        </w:numPr>
        <w:autoSpaceDE w:val="0"/>
        <w:autoSpaceDN w:val="0"/>
        <w:ind w:firstLineChars="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良好的组织沟通能力、服务意识，执行力强</w:t>
      </w:r>
    </w:p>
    <w:p w14:paraId="44A22850" w14:textId="77777777" w:rsidR="00041EDF" w:rsidRDefault="00041EDF" w:rsidP="00041EDF">
      <w:pPr>
        <w:pStyle w:val="2"/>
        <w:numPr>
          <w:ilvl w:val="0"/>
          <w:numId w:val="13"/>
        </w:numPr>
        <w:autoSpaceDE w:val="0"/>
        <w:autoSpaceDN w:val="0"/>
        <w:ind w:firstLineChars="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有一定的中英文书面和表达能力</w:t>
      </w:r>
    </w:p>
    <w:p w14:paraId="1BF17083" w14:textId="77777777" w:rsidR="00041EDF" w:rsidRDefault="00041EDF" w:rsidP="00041EDF">
      <w:pPr>
        <w:pStyle w:val="2"/>
        <w:autoSpaceDE w:val="0"/>
        <w:autoSpaceDN w:val="0"/>
        <w:ind w:firstLineChars="0" w:firstLine="0"/>
        <w:rPr>
          <w:rFonts w:asciiTheme="minorEastAsia" w:hAnsiTheme="minorEastAsia"/>
          <w:b/>
          <w:color w:val="000000"/>
          <w:szCs w:val="21"/>
        </w:rPr>
      </w:pPr>
      <w:r>
        <w:rPr>
          <w:rFonts w:asciiTheme="minorEastAsia" w:hAnsiTheme="minorEastAsia" w:hint="eastAsia"/>
          <w:b/>
          <w:color w:val="000000"/>
          <w:szCs w:val="21"/>
        </w:rPr>
        <w:t>优先条件</w:t>
      </w:r>
    </w:p>
    <w:p w14:paraId="18761733" w14:textId="77777777" w:rsidR="00041EDF" w:rsidRDefault="00041EDF" w:rsidP="00041EDF">
      <w:pPr>
        <w:pStyle w:val="2"/>
        <w:autoSpaceDE w:val="0"/>
        <w:autoSpaceDN w:val="0"/>
        <w:ind w:firstLineChars="50" w:firstLine="10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（1）有海外留学或工作经验者优先</w:t>
      </w:r>
    </w:p>
    <w:p w14:paraId="0564CF8E" w14:textId="77777777" w:rsidR="00041EDF" w:rsidRDefault="00041EDF" w:rsidP="00041EDF">
      <w:pPr>
        <w:pStyle w:val="a8"/>
        <w:ind w:left="720" w:firstLineChars="0" w:firstLine="0"/>
        <w:rPr>
          <w:szCs w:val="21"/>
        </w:rPr>
      </w:pPr>
    </w:p>
    <w:p w14:paraId="077B2DC4" w14:textId="77777777" w:rsidR="00041EDF" w:rsidRPr="00041EDF" w:rsidRDefault="00041EDF"/>
    <w:sectPr w:rsidR="00041EDF" w:rsidRPr="0004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07B1" w14:textId="77777777" w:rsidR="00D72647" w:rsidRDefault="00D72647" w:rsidP="00041EDF">
      <w:pPr>
        <w:spacing w:after="0" w:line="240" w:lineRule="auto"/>
      </w:pPr>
      <w:r>
        <w:separator/>
      </w:r>
    </w:p>
  </w:endnote>
  <w:endnote w:type="continuationSeparator" w:id="0">
    <w:p w14:paraId="3A9D208F" w14:textId="77777777" w:rsidR="00D72647" w:rsidRDefault="00D72647" w:rsidP="000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D477" w14:textId="77777777" w:rsidR="00D72647" w:rsidRDefault="00D72647" w:rsidP="00041EDF">
      <w:pPr>
        <w:spacing w:after="0" w:line="240" w:lineRule="auto"/>
      </w:pPr>
      <w:r>
        <w:separator/>
      </w:r>
    </w:p>
  </w:footnote>
  <w:footnote w:type="continuationSeparator" w:id="0">
    <w:p w14:paraId="0BD27780" w14:textId="77777777" w:rsidR="00D72647" w:rsidRDefault="00D72647" w:rsidP="0004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8638A"/>
    <w:multiLevelType w:val="multilevel"/>
    <w:tmpl w:val="50534DBD"/>
    <w:lvl w:ilvl="0">
      <w:start w:val="1"/>
      <w:numFmt w:val="decimal"/>
      <w:lvlText w:val="（%1）"/>
      <w:lvlJc w:val="left"/>
      <w:pPr>
        <w:ind w:left="720" w:hanging="720"/>
      </w:pPr>
      <w:rPr>
        <w:lang w:val="en-GB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A767C"/>
    <w:multiLevelType w:val="hybridMultilevel"/>
    <w:tmpl w:val="A0DE11F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5B1CFC"/>
    <w:multiLevelType w:val="hybridMultilevel"/>
    <w:tmpl w:val="0DF001DC"/>
    <w:lvl w:ilvl="0" w:tplc="8E2E1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A31551"/>
    <w:multiLevelType w:val="hybridMultilevel"/>
    <w:tmpl w:val="1C287574"/>
    <w:lvl w:ilvl="0" w:tplc="2CA2CD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3A2A4C"/>
    <w:multiLevelType w:val="hybridMultilevel"/>
    <w:tmpl w:val="99B065D0"/>
    <w:lvl w:ilvl="0" w:tplc="11B232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3E39C6"/>
    <w:multiLevelType w:val="hybridMultilevel"/>
    <w:tmpl w:val="1D104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0C7FE1"/>
    <w:multiLevelType w:val="multilevel"/>
    <w:tmpl w:val="50534DBD"/>
    <w:lvl w:ilvl="0">
      <w:start w:val="1"/>
      <w:numFmt w:val="decimal"/>
      <w:lvlText w:val="（%1）"/>
      <w:lvlJc w:val="left"/>
      <w:pPr>
        <w:ind w:left="720" w:hanging="720"/>
      </w:pPr>
      <w:rPr>
        <w:lang w:val="en-GB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592ADB"/>
    <w:multiLevelType w:val="hybridMultilevel"/>
    <w:tmpl w:val="9446B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76"/>
    <w:rsid w:val="00041EDF"/>
    <w:rsid w:val="00186080"/>
    <w:rsid w:val="002A4BEF"/>
    <w:rsid w:val="00426A7C"/>
    <w:rsid w:val="00630648"/>
    <w:rsid w:val="006D7F39"/>
    <w:rsid w:val="00A21E83"/>
    <w:rsid w:val="00BF3176"/>
    <w:rsid w:val="00CD384C"/>
    <w:rsid w:val="00D7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4F9B6"/>
  <w15:chartTrackingRefBased/>
  <w15:docId w15:val="{638E37C7-1837-477C-A8B7-4AB40E58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DF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E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E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EDF"/>
    <w:rPr>
      <w:sz w:val="18"/>
      <w:szCs w:val="18"/>
    </w:rPr>
  </w:style>
  <w:style w:type="paragraph" w:styleId="a7">
    <w:name w:val="No Spacing"/>
    <w:uiPriority w:val="1"/>
    <w:qFormat/>
    <w:rsid w:val="00041EDF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041EDF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041EDF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2"/>
      <w:lang w:bidi="ar-SA"/>
    </w:rPr>
  </w:style>
  <w:style w:type="paragraph" w:customStyle="1" w:styleId="2">
    <w:name w:val="列出段落2"/>
    <w:basedOn w:val="a"/>
    <w:uiPriority w:val="34"/>
    <w:qFormat/>
    <w:rsid w:val="00041EDF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kean</cp:lastModifiedBy>
  <cp:revision>4</cp:revision>
  <dcterms:created xsi:type="dcterms:W3CDTF">2017-05-02T07:02:00Z</dcterms:created>
  <dcterms:modified xsi:type="dcterms:W3CDTF">2017-05-04T01:47:00Z</dcterms:modified>
</cp:coreProperties>
</file>