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3A" w:rsidRDefault="00E4286A">
      <w:pPr>
        <w:widowControl/>
        <w:spacing w:after="200" w:line="276" w:lineRule="auto"/>
        <w:jc w:val="center"/>
        <w:rPr>
          <w:rFonts w:ascii="Arial" w:eastAsia="Arial Unicode MS" w:hAnsi="Arial" w:cs="Arial"/>
          <w:b/>
          <w:color w:val="003056"/>
          <w:spacing w:val="-12"/>
          <w:kern w:val="0"/>
          <w:sz w:val="32"/>
          <w:szCs w:val="32"/>
          <w:lang w:bidi="th-TH"/>
        </w:rPr>
      </w:pPr>
      <w:r>
        <w:rPr>
          <w:rFonts w:ascii="Arial" w:eastAsia="Arial Unicode MS" w:hAnsi="Arial" w:cs="Arial"/>
          <w:b/>
          <w:color w:val="003056"/>
          <w:spacing w:val="-12"/>
          <w:kern w:val="0"/>
          <w:sz w:val="32"/>
          <w:szCs w:val="32"/>
          <w:lang w:bidi="th-TH"/>
        </w:rPr>
        <w:t>Job Description–</w:t>
      </w:r>
      <w:r w:rsidR="00C83B06">
        <w:rPr>
          <w:rFonts w:ascii="Arial" w:eastAsia="Arial Unicode MS" w:hAnsi="Arial" w:cs="Arial" w:hint="eastAsia"/>
          <w:b/>
          <w:color w:val="003056"/>
          <w:spacing w:val="-12"/>
          <w:kern w:val="0"/>
          <w:sz w:val="32"/>
          <w:szCs w:val="32"/>
          <w:lang w:bidi="th-TH"/>
        </w:rPr>
        <w:t xml:space="preserve">Physical laboratory </w:t>
      </w:r>
      <w:r>
        <w:rPr>
          <w:rFonts w:ascii="Arial" w:eastAsia="Arial Unicode MS" w:hAnsi="Arial" w:cs="Arial"/>
          <w:b/>
          <w:color w:val="003056"/>
          <w:spacing w:val="-12"/>
          <w:kern w:val="0"/>
          <w:sz w:val="32"/>
          <w:szCs w:val="32"/>
          <w:lang w:bidi="th-TH"/>
        </w:rPr>
        <w:t>specialist</w:t>
      </w:r>
      <w:r w:rsidR="00DE78F6">
        <w:rPr>
          <w:rFonts w:ascii="Arial" w:eastAsia="Arial Unicode MS" w:hAnsi="Arial" w:cs="Arial" w:hint="eastAsia"/>
          <w:b/>
          <w:color w:val="003056"/>
          <w:spacing w:val="-12"/>
          <w:kern w:val="0"/>
          <w:sz w:val="32"/>
          <w:szCs w:val="32"/>
          <w:lang w:bidi="th-TH"/>
        </w:rPr>
        <w:t xml:space="preserve"> </w:t>
      </w:r>
    </w:p>
    <w:p w:rsidR="00CB723A" w:rsidRPr="004B74DB" w:rsidRDefault="00E4286A" w:rsidP="004B74DB">
      <w:pPr>
        <w:widowControl/>
        <w:shd w:val="clear" w:color="auto" w:fill="FFFFFF"/>
        <w:spacing w:after="300" w:line="276" w:lineRule="auto"/>
        <w:jc w:val="left"/>
        <w:textAlignment w:val="baseline"/>
        <w:rPr>
          <w:rFonts w:ascii="Arial" w:eastAsia="Arial Unicode MS" w:hAnsi="Arial" w:cs="Arial"/>
          <w:color w:val="000000"/>
          <w:kern w:val="0"/>
          <w:sz w:val="24"/>
          <w:szCs w:val="24"/>
        </w:rPr>
      </w:pPr>
      <w:r w:rsidRPr="004B74DB">
        <w:rPr>
          <w:rFonts w:ascii="Times New Roman" w:hAnsi="Times New Roman" w:cs="Times New Roman"/>
          <w:sz w:val="24"/>
          <w:szCs w:val="24"/>
        </w:rPr>
        <w:t xml:space="preserve">Department: Lab Center of Academic Affairs  </w:t>
      </w:r>
      <w:r w:rsidRPr="004B74DB">
        <w:rPr>
          <w:rFonts w:ascii="Times New Roman" w:hAnsi="Times New Roman" w:cs="Times New Roman" w:hint="eastAsia"/>
          <w:sz w:val="24"/>
          <w:szCs w:val="24"/>
        </w:rPr>
        <w:t xml:space="preserve"> </w:t>
      </w:r>
      <w:r w:rsidR="004B74DB" w:rsidRPr="004B74DB">
        <w:rPr>
          <w:rFonts w:ascii="Times New Roman" w:hAnsi="Times New Roman" w:cs="Times New Roman" w:hint="eastAsia"/>
          <w:sz w:val="24"/>
          <w:szCs w:val="24"/>
        </w:rPr>
        <w:t xml:space="preserve">                </w:t>
      </w:r>
      <w:r w:rsidRPr="004B74DB">
        <w:rPr>
          <w:rFonts w:ascii="Times New Roman" w:hAnsi="Times New Roman" w:cs="Times New Roman"/>
          <w:sz w:val="24"/>
          <w:szCs w:val="24"/>
        </w:rPr>
        <w:t>Report to: Lab Manager</w:t>
      </w:r>
    </w:p>
    <w:p w:rsidR="00CB723A" w:rsidRPr="004B74DB" w:rsidRDefault="00E4286A">
      <w:pPr>
        <w:pStyle w:val="a9"/>
        <w:rPr>
          <w:rFonts w:ascii="Times New Roman" w:hAnsi="Times New Roman" w:cs="Times New Roman"/>
          <w:b/>
          <w:u w:val="single"/>
        </w:rPr>
      </w:pPr>
      <w:r w:rsidRPr="004B74DB">
        <w:rPr>
          <w:rFonts w:ascii="Times New Roman" w:hAnsi="Times New Roman" w:cs="Times New Roman"/>
          <w:b/>
          <w:u w:val="single"/>
        </w:rPr>
        <w:t>Responsibilities:</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Assist Professors to carry out lab teaching tasks and instruct students to organize the experimental operation.</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Be responsible for preparation and maintenance of the equipment and appliance, and organization of lab materials and equipment.</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Be responsible for the safety management of physics lab, attend and assist the regular safety inspection of the university inspection group.</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Assist the lab manager to construct and develop science lab.</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Develop and improve laboratory safety regulations and other regulations such as laboratory operating record, laboratory valuable equipment use record.</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 xml:space="preserve">Train and supervise student assistants to help lab </w:t>
      </w:r>
      <w:proofErr w:type="gramStart"/>
      <w:r w:rsidRPr="00C22117">
        <w:rPr>
          <w:rFonts w:ascii="Times New Roman" w:hAnsi="Times New Roman" w:cs="Times New Roman" w:hint="eastAsia"/>
          <w:sz w:val="24"/>
          <w:szCs w:val="24"/>
        </w:rPr>
        <w:t>assistants</w:t>
      </w:r>
      <w:proofErr w:type="gramEnd"/>
      <w:r w:rsidRPr="00C22117">
        <w:rPr>
          <w:rFonts w:ascii="Times New Roman" w:hAnsi="Times New Roman" w:cs="Times New Roman" w:hint="eastAsia"/>
          <w:sz w:val="24"/>
          <w:szCs w:val="24"/>
        </w:rPr>
        <w:t xml:space="preserve"> deal with daily tasks in laboratories.  </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Be responsible for daily laboratory operating record.</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Be responsible for inventory, ordering, inspection and record of laboratory reagents, materials and other consumables.</w:t>
      </w:r>
    </w:p>
    <w:p w:rsidR="000E5E86" w:rsidRPr="00C22117" w:rsidRDefault="000E5E86" w:rsidP="00C22117">
      <w:pPr>
        <w:pStyle w:val="ab"/>
        <w:numPr>
          <w:ilvl w:val="0"/>
          <w:numId w:val="10"/>
        </w:numPr>
        <w:tabs>
          <w:tab w:val="left" w:pos="420"/>
        </w:tabs>
        <w:ind w:firstLineChars="0"/>
        <w:rPr>
          <w:rFonts w:ascii="Times New Roman" w:hAnsi="Times New Roman" w:cs="Times New Roman"/>
          <w:sz w:val="24"/>
          <w:szCs w:val="24"/>
        </w:rPr>
      </w:pPr>
      <w:r w:rsidRPr="00C22117">
        <w:rPr>
          <w:rFonts w:ascii="Times New Roman" w:hAnsi="Times New Roman" w:cs="Times New Roman" w:hint="eastAsia"/>
          <w:sz w:val="24"/>
          <w:szCs w:val="24"/>
        </w:rPr>
        <w:t>Complete other tasks of Academic affairs.</w:t>
      </w:r>
    </w:p>
    <w:p w:rsidR="00CB723A" w:rsidRPr="004B74DB" w:rsidRDefault="00E4286A">
      <w:pPr>
        <w:tabs>
          <w:tab w:val="left" w:pos="420"/>
        </w:tabs>
        <w:spacing w:before="100" w:beforeAutospacing="1" w:after="100" w:afterAutospacing="1"/>
        <w:rPr>
          <w:rFonts w:ascii="Times New Roman" w:hAnsi="Times New Roman" w:cs="Times New Roman"/>
          <w:b/>
          <w:sz w:val="24"/>
          <w:szCs w:val="24"/>
          <w:u w:val="single"/>
        </w:rPr>
      </w:pPr>
      <w:r w:rsidRPr="004B74DB">
        <w:rPr>
          <w:rFonts w:ascii="Times New Roman" w:hAnsi="Times New Roman" w:cs="Times New Roman"/>
          <w:b/>
          <w:sz w:val="24"/>
          <w:szCs w:val="24"/>
          <w:u w:val="single"/>
        </w:rPr>
        <w:t>Qualifications:</w:t>
      </w:r>
    </w:p>
    <w:p w:rsidR="00CB723A" w:rsidRPr="004B74DB" w:rsidRDefault="00E4286A">
      <w:pPr>
        <w:tabs>
          <w:tab w:val="left" w:pos="420"/>
        </w:tabs>
        <w:rPr>
          <w:rFonts w:ascii="Times New Roman" w:hAnsi="Times New Roman" w:cs="Times New Roman"/>
          <w:sz w:val="24"/>
          <w:szCs w:val="24"/>
          <w:u w:val="single"/>
        </w:rPr>
      </w:pPr>
      <w:r w:rsidRPr="004B74DB">
        <w:rPr>
          <w:rFonts w:ascii="Times New Roman" w:hAnsi="Times New Roman" w:cs="Times New Roman"/>
          <w:sz w:val="24"/>
          <w:szCs w:val="24"/>
          <w:u w:val="single"/>
        </w:rPr>
        <w:t>Required Qualifications</w:t>
      </w:r>
      <w:r w:rsidR="00524353">
        <w:rPr>
          <w:rFonts w:ascii="Times New Roman" w:hAnsi="Times New Roman" w:cs="Times New Roman"/>
          <w:sz w:val="24"/>
          <w:szCs w:val="24"/>
          <w:u w:val="single"/>
        </w:rPr>
        <w:t>:</w:t>
      </w:r>
    </w:p>
    <w:p w:rsidR="00CB723A" w:rsidRPr="00830E54" w:rsidRDefault="00E4286A" w:rsidP="00830E54">
      <w:pPr>
        <w:pStyle w:val="ab"/>
        <w:numPr>
          <w:ilvl w:val="0"/>
          <w:numId w:val="19"/>
        </w:numPr>
        <w:tabs>
          <w:tab w:val="left" w:pos="420"/>
        </w:tabs>
        <w:ind w:firstLineChars="0"/>
        <w:rPr>
          <w:rFonts w:ascii="Times New Roman" w:hAnsi="Times New Roman" w:cs="Times New Roman"/>
          <w:sz w:val="24"/>
          <w:szCs w:val="24"/>
        </w:rPr>
      </w:pPr>
      <w:bookmarkStart w:id="0" w:name="_GoBack"/>
      <w:r w:rsidRPr="00830E54">
        <w:rPr>
          <w:rFonts w:ascii="Times New Roman" w:hAnsi="Times New Roman" w:cs="Times New Roman"/>
          <w:sz w:val="24"/>
          <w:szCs w:val="24"/>
        </w:rPr>
        <w:t>Master degree or above</w:t>
      </w:r>
      <w:r w:rsidR="00C61E32" w:rsidRPr="00830E54">
        <w:rPr>
          <w:rFonts w:ascii="Times New Roman" w:hAnsi="Times New Roman" w:cs="Times New Roman"/>
          <w:sz w:val="24"/>
          <w:szCs w:val="24"/>
        </w:rPr>
        <w:t xml:space="preserve"> in </w:t>
      </w:r>
      <w:r w:rsidR="000E5E86" w:rsidRPr="00830E54">
        <w:rPr>
          <w:rFonts w:ascii="Times New Roman" w:hAnsi="Times New Roman" w:cs="Times New Roman"/>
          <w:sz w:val="24"/>
          <w:szCs w:val="24"/>
        </w:rPr>
        <w:t xml:space="preserve">Physical </w:t>
      </w:r>
      <w:r w:rsidR="00C61E32" w:rsidRPr="00830E54">
        <w:rPr>
          <w:rFonts w:ascii="Times New Roman" w:hAnsi="Times New Roman" w:cs="Times New Roman" w:hint="eastAsia"/>
          <w:sz w:val="24"/>
          <w:szCs w:val="24"/>
        </w:rPr>
        <w:t>education background</w:t>
      </w:r>
      <w:r w:rsidR="00AA7027" w:rsidRPr="00830E54">
        <w:rPr>
          <w:rFonts w:ascii="Times New Roman" w:hAnsi="Times New Roman" w:cs="Times New Roman" w:hint="eastAsia"/>
          <w:sz w:val="24"/>
          <w:szCs w:val="24"/>
        </w:rPr>
        <w:t>.</w:t>
      </w:r>
    </w:p>
    <w:p w:rsidR="00CB723A" w:rsidRPr="00830E54" w:rsidRDefault="00E4286A" w:rsidP="00830E54">
      <w:pPr>
        <w:pStyle w:val="ab"/>
        <w:numPr>
          <w:ilvl w:val="0"/>
          <w:numId w:val="19"/>
        </w:numPr>
        <w:tabs>
          <w:tab w:val="left" w:pos="420"/>
        </w:tabs>
        <w:ind w:firstLineChars="0"/>
        <w:rPr>
          <w:rFonts w:ascii="Times New Roman" w:hAnsi="Times New Roman" w:cs="Times New Roman"/>
          <w:sz w:val="24"/>
          <w:szCs w:val="24"/>
        </w:rPr>
      </w:pPr>
      <w:r w:rsidRPr="00830E54">
        <w:rPr>
          <w:rFonts w:ascii="Times New Roman" w:hAnsi="Times New Roman" w:cs="Times New Roman"/>
          <w:sz w:val="24"/>
          <w:szCs w:val="24"/>
        </w:rPr>
        <w:t>Excellent fluency in both oral and written communication in English and Chinese. </w:t>
      </w:r>
    </w:p>
    <w:p w:rsidR="00CB723A" w:rsidRPr="00830E54" w:rsidRDefault="00E4286A" w:rsidP="00830E54">
      <w:pPr>
        <w:pStyle w:val="ab"/>
        <w:numPr>
          <w:ilvl w:val="0"/>
          <w:numId w:val="19"/>
        </w:numPr>
        <w:tabs>
          <w:tab w:val="left" w:pos="420"/>
        </w:tabs>
        <w:ind w:firstLineChars="0"/>
        <w:rPr>
          <w:rFonts w:ascii="Times New Roman" w:hAnsi="Times New Roman" w:cs="Times New Roman"/>
          <w:sz w:val="24"/>
          <w:szCs w:val="24"/>
        </w:rPr>
      </w:pPr>
      <w:r w:rsidRPr="00830E54">
        <w:rPr>
          <w:rFonts w:ascii="Times New Roman" w:hAnsi="Times New Roman" w:cs="Times New Roman"/>
          <w:sz w:val="24"/>
          <w:szCs w:val="24"/>
        </w:rPr>
        <w:t>Excellent inter-personal skills</w:t>
      </w:r>
      <w:r w:rsidRPr="00830E54">
        <w:rPr>
          <w:rFonts w:ascii="Times New Roman" w:hAnsi="Times New Roman" w:cs="Times New Roman" w:hint="eastAsia"/>
          <w:sz w:val="24"/>
          <w:szCs w:val="24"/>
        </w:rPr>
        <w:t xml:space="preserve"> and </w:t>
      </w:r>
      <w:r w:rsidR="00C61E32" w:rsidRPr="00830E54">
        <w:rPr>
          <w:rFonts w:ascii="Times New Roman" w:hAnsi="Times New Roman" w:cs="Times New Roman"/>
          <w:sz w:val="24"/>
          <w:szCs w:val="24"/>
        </w:rPr>
        <w:t>available for working overtime.</w:t>
      </w:r>
    </w:p>
    <w:bookmarkEnd w:id="0"/>
    <w:p w:rsidR="00CB723A" w:rsidRDefault="00CB723A">
      <w:pPr>
        <w:tabs>
          <w:tab w:val="left" w:pos="420"/>
        </w:tabs>
        <w:rPr>
          <w:rFonts w:ascii="Times New Roman" w:hAnsi="Times New Roman" w:cs="Times New Roman"/>
          <w:szCs w:val="21"/>
        </w:rPr>
      </w:pPr>
    </w:p>
    <w:p w:rsidR="00CB723A" w:rsidRPr="00C61E32" w:rsidRDefault="00C61E32" w:rsidP="00C61E32">
      <w:pPr>
        <w:tabs>
          <w:tab w:val="left" w:pos="420"/>
        </w:tabs>
        <w:rPr>
          <w:rFonts w:ascii="Times New Roman" w:hAnsi="Times New Roman" w:cs="Times New Roman"/>
          <w:sz w:val="24"/>
          <w:szCs w:val="24"/>
          <w:u w:val="single"/>
        </w:rPr>
      </w:pPr>
      <w:r w:rsidRPr="00C61E32">
        <w:rPr>
          <w:rFonts w:ascii="Times New Roman" w:hAnsi="Times New Roman" w:cs="Times New Roman" w:hint="eastAsia"/>
          <w:sz w:val="24"/>
          <w:szCs w:val="24"/>
          <w:u w:val="single"/>
        </w:rPr>
        <w:t xml:space="preserve">Preferred </w:t>
      </w:r>
      <w:r w:rsidRPr="00C61E32">
        <w:rPr>
          <w:rFonts w:ascii="Times New Roman" w:hAnsi="Times New Roman" w:cs="Times New Roman"/>
          <w:sz w:val="24"/>
          <w:szCs w:val="24"/>
          <w:u w:val="single"/>
        </w:rPr>
        <w:t>Qualifications:</w:t>
      </w:r>
    </w:p>
    <w:p w:rsidR="00C61E32" w:rsidRPr="00C61E32" w:rsidRDefault="00C61E32" w:rsidP="00C61E32">
      <w:pPr>
        <w:pStyle w:val="ab"/>
        <w:numPr>
          <w:ilvl w:val="0"/>
          <w:numId w:val="11"/>
        </w:numPr>
        <w:tabs>
          <w:tab w:val="left" w:pos="420"/>
        </w:tabs>
        <w:ind w:firstLineChars="0"/>
        <w:rPr>
          <w:rFonts w:ascii="Times New Roman" w:hAnsi="Times New Roman" w:cs="Times New Roman"/>
          <w:sz w:val="24"/>
          <w:szCs w:val="24"/>
        </w:rPr>
      </w:pPr>
      <w:r>
        <w:rPr>
          <w:rFonts w:ascii="Times New Roman" w:hAnsi="Times New Roman" w:cs="Times New Roman"/>
          <w:sz w:val="24"/>
          <w:szCs w:val="24"/>
        </w:rPr>
        <w:t>W</w:t>
      </w:r>
      <w:r w:rsidRPr="00C61E32">
        <w:rPr>
          <w:rFonts w:ascii="Times New Roman" w:hAnsi="Times New Roman" w:cs="Times New Roman" w:hint="eastAsia"/>
          <w:sz w:val="24"/>
          <w:szCs w:val="24"/>
        </w:rPr>
        <w:t>ith working experience in research and experiments enjoys priority.</w:t>
      </w:r>
    </w:p>
    <w:p w:rsidR="00C61E32" w:rsidRPr="00C61E32" w:rsidRDefault="00C61E32" w:rsidP="00C61E32">
      <w:pPr>
        <w:pStyle w:val="ab"/>
        <w:numPr>
          <w:ilvl w:val="0"/>
          <w:numId w:val="11"/>
        </w:numPr>
        <w:tabs>
          <w:tab w:val="left" w:pos="420"/>
        </w:tabs>
        <w:ind w:firstLineChars="0"/>
        <w:rPr>
          <w:rFonts w:ascii="Times New Roman" w:hAnsi="Times New Roman" w:cs="Times New Roman"/>
          <w:sz w:val="24"/>
          <w:szCs w:val="24"/>
        </w:rPr>
      </w:pPr>
      <w:r w:rsidRPr="00C61E32">
        <w:rPr>
          <w:rFonts w:ascii="Times New Roman" w:hAnsi="Times New Roman" w:cs="Times New Roman"/>
          <w:sz w:val="24"/>
          <w:szCs w:val="24"/>
        </w:rPr>
        <w:t xml:space="preserve">Have relevant </w:t>
      </w:r>
      <w:r w:rsidR="0038377F" w:rsidRPr="00C61E32">
        <w:rPr>
          <w:rFonts w:ascii="Times New Roman" w:hAnsi="Times New Roman" w:cs="Times New Roman"/>
          <w:sz w:val="24"/>
          <w:szCs w:val="24"/>
        </w:rPr>
        <w:t xml:space="preserve">working </w:t>
      </w:r>
      <w:r w:rsidRPr="00C61E32">
        <w:rPr>
          <w:rFonts w:ascii="Times New Roman" w:hAnsi="Times New Roman" w:cs="Times New Roman"/>
          <w:sz w:val="24"/>
          <w:szCs w:val="24"/>
        </w:rPr>
        <w:t>experience in university or educational setting enjoys priority. </w:t>
      </w:r>
    </w:p>
    <w:p w:rsidR="00C61E32" w:rsidRPr="00C61E32" w:rsidRDefault="0038377F" w:rsidP="00C61E32">
      <w:pPr>
        <w:pStyle w:val="ab"/>
        <w:numPr>
          <w:ilvl w:val="0"/>
          <w:numId w:val="11"/>
        </w:numPr>
        <w:tabs>
          <w:tab w:val="left" w:pos="420"/>
        </w:tabs>
        <w:ind w:firstLineChars="0"/>
        <w:rPr>
          <w:rFonts w:ascii="Times New Roman" w:hAnsi="Times New Roman" w:cs="Times New Roman"/>
          <w:sz w:val="24"/>
          <w:szCs w:val="24"/>
        </w:rPr>
      </w:pPr>
      <w:r>
        <w:rPr>
          <w:rFonts w:ascii="Times New Roman" w:hAnsi="Times New Roman" w:cs="Times New Roman"/>
          <w:sz w:val="24"/>
          <w:szCs w:val="24"/>
        </w:rPr>
        <w:t>W</w:t>
      </w:r>
      <w:r w:rsidR="00C61E32" w:rsidRPr="00C61E32">
        <w:rPr>
          <w:rFonts w:ascii="Times New Roman" w:hAnsi="Times New Roman" w:cs="Times New Roman"/>
          <w:sz w:val="24"/>
          <w:szCs w:val="24"/>
        </w:rPr>
        <w:t>orking</w:t>
      </w:r>
      <w:r>
        <w:rPr>
          <w:rFonts w:ascii="Times New Roman" w:hAnsi="Times New Roman" w:cs="Times New Roman"/>
          <w:sz w:val="24"/>
          <w:szCs w:val="24"/>
        </w:rPr>
        <w:t xml:space="preserve"> experience</w:t>
      </w:r>
      <w:r w:rsidR="00C61E32" w:rsidRPr="00C61E32">
        <w:rPr>
          <w:rFonts w:ascii="Times New Roman" w:hAnsi="Times New Roman" w:cs="Times New Roman"/>
          <w:sz w:val="24"/>
          <w:szCs w:val="24"/>
        </w:rPr>
        <w:t xml:space="preserve"> in Sino-foreign cooperative university or enterprise, </w:t>
      </w:r>
      <w:r>
        <w:rPr>
          <w:rFonts w:ascii="Times New Roman" w:hAnsi="Times New Roman" w:cs="Times New Roman"/>
          <w:sz w:val="24"/>
          <w:szCs w:val="24"/>
        </w:rPr>
        <w:t xml:space="preserve">or </w:t>
      </w:r>
      <w:r w:rsidR="00C61E32" w:rsidRPr="00C61E32">
        <w:rPr>
          <w:rFonts w:ascii="Times New Roman" w:hAnsi="Times New Roman" w:cs="Times New Roman"/>
          <w:sz w:val="24"/>
          <w:szCs w:val="24"/>
        </w:rPr>
        <w:t>with overseas experience enjoys priority</w:t>
      </w:r>
      <w:r w:rsidR="00C61E32" w:rsidRPr="00C61E32">
        <w:rPr>
          <w:rFonts w:ascii="Times New Roman" w:hAnsi="Times New Roman" w:cs="Times New Roman" w:hint="eastAsia"/>
          <w:sz w:val="24"/>
          <w:szCs w:val="24"/>
        </w:rPr>
        <w:t>.</w:t>
      </w:r>
    </w:p>
    <w:p w:rsidR="00C61E32" w:rsidRPr="00C61E32" w:rsidRDefault="00C61E32" w:rsidP="00C61E32">
      <w:pPr>
        <w:autoSpaceDE w:val="0"/>
        <w:autoSpaceDN w:val="0"/>
        <w:adjustRightInd w:val="0"/>
        <w:contextualSpacing/>
        <w:rPr>
          <w:rFonts w:ascii="Arial" w:eastAsia="Arial Unicode MS" w:hAnsi="Arial" w:cs="Arial"/>
          <w:b/>
          <w:color w:val="003056"/>
          <w:spacing w:val="-12"/>
          <w:sz w:val="32"/>
          <w:szCs w:val="32"/>
        </w:rPr>
      </w:pPr>
    </w:p>
    <w:p w:rsidR="004B74DB" w:rsidRDefault="004B74DB">
      <w:pPr>
        <w:autoSpaceDE w:val="0"/>
        <w:autoSpaceDN w:val="0"/>
        <w:adjustRightInd w:val="0"/>
        <w:ind w:left="720"/>
        <w:contextualSpacing/>
        <w:jc w:val="center"/>
        <w:rPr>
          <w:rFonts w:ascii="Arial" w:eastAsia="Arial Unicode MS" w:hAnsi="Arial" w:cs="Arial"/>
          <w:b/>
          <w:color w:val="003056"/>
          <w:spacing w:val="-12"/>
          <w:sz w:val="32"/>
          <w:szCs w:val="32"/>
        </w:rPr>
      </w:pPr>
    </w:p>
    <w:p w:rsidR="0038377F" w:rsidRDefault="0038377F">
      <w:pPr>
        <w:autoSpaceDE w:val="0"/>
        <w:autoSpaceDN w:val="0"/>
        <w:adjustRightInd w:val="0"/>
        <w:ind w:left="720"/>
        <w:contextualSpacing/>
        <w:jc w:val="center"/>
        <w:rPr>
          <w:rFonts w:ascii="Arial" w:eastAsia="Arial Unicode MS" w:hAnsi="Arial" w:cs="Arial"/>
          <w:b/>
          <w:color w:val="003056"/>
          <w:spacing w:val="-12"/>
          <w:sz w:val="32"/>
          <w:szCs w:val="32"/>
        </w:rPr>
      </w:pPr>
    </w:p>
    <w:p w:rsidR="004B74DB" w:rsidRDefault="004B74DB">
      <w:pPr>
        <w:autoSpaceDE w:val="0"/>
        <w:autoSpaceDN w:val="0"/>
        <w:adjustRightInd w:val="0"/>
        <w:ind w:left="720"/>
        <w:contextualSpacing/>
        <w:jc w:val="center"/>
        <w:rPr>
          <w:rFonts w:ascii="Arial" w:eastAsia="Arial Unicode MS" w:hAnsi="Arial" w:cs="Arial"/>
          <w:b/>
          <w:color w:val="003056"/>
          <w:spacing w:val="-12"/>
          <w:sz w:val="32"/>
          <w:szCs w:val="32"/>
        </w:rPr>
      </w:pPr>
    </w:p>
    <w:p w:rsidR="004B74DB" w:rsidRDefault="004B74DB">
      <w:pPr>
        <w:autoSpaceDE w:val="0"/>
        <w:autoSpaceDN w:val="0"/>
        <w:adjustRightInd w:val="0"/>
        <w:ind w:left="720"/>
        <w:contextualSpacing/>
        <w:jc w:val="center"/>
        <w:rPr>
          <w:rFonts w:ascii="Arial" w:eastAsia="Arial Unicode MS" w:hAnsi="Arial" w:cs="Arial"/>
          <w:b/>
          <w:color w:val="003056"/>
          <w:spacing w:val="-12"/>
          <w:sz w:val="32"/>
          <w:szCs w:val="32"/>
        </w:rPr>
      </w:pPr>
    </w:p>
    <w:p w:rsidR="004B74DB" w:rsidRDefault="004B74DB">
      <w:pPr>
        <w:autoSpaceDE w:val="0"/>
        <w:autoSpaceDN w:val="0"/>
        <w:adjustRightInd w:val="0"/>
        <w:ind w:left="720"/>
        <w:contextualSpacing/>
        <w:jc w:val="center"/>
        <w:rPr>
          <w:rFonts w:ascii="Arial" w:eastAsia="Arial Unicode MS" w:hAnsi="Arial" w:cs="Arial"/>
          <w:b/>
          <w:color w:val="003056"/>
          <w:spacing w:val="-12"/>
          <w:sz w:val="32"/>
          <w:szCs w:val="32"/>
        </w:rPr>
      </w:pPr>
    </w:p>
    <w:p w:rsidR="004B74DB" w:rsidRDefault="004B74DB">
      <w:pPr>
        <w:autoSpaceDE w:val="0"/>
        <w:autoSpaceDN w:val="0"/>
        <w:adjustRightInd w:val="0"/>
        <w:ind w:left="720"/>
        <w:contextualSpacing/>
        <w:jc w:val="center"/>
        <w:rPr>
          <w:rFonts w:ascii="Arial" w:eastAsia="Arial Unicode MS" w:hAnsi="Arial" w:cs="Arial"/>
          <w:b/>
          <w:color w:val="003056"/>
          <w:spacing w:val="-12"/>
          <w:sz w:val="32"/>
          <w:szCs w:val="32"/>
        </w:rPr>
      </w:pPr>
    </w:p>
    <w:p w:rsidR="004B74DB" w:rsidRDefault="004B74DB">
      <w:pPr>
        <w:autoSpaceDE w:val="0"/>
        <w:autoSpaceDN w:val="0"/>
        <w:adjustRightInd w:val="0"/>
        <w:ind w:left="720"/>
        <w:contextualSpacing/>
        <w:jc w:val="center"/>
        <w:rPr>
          <w:rFonts w:ascii="Arial" w:eastAsia="Arial Unicode MS" w:hAnsi="Arial" w:cs="Arial"/>
          <w:b/>
          <w:color w:val="003056"/>
          <w:spacing w:val="-12"/>
          <w:sz w:val="32"/>
          <w:szCs w:val="32"/>
        </w:rPr>
      </w:pPr>
    </w:p>
    <w:p w:rsidR="004B74DB" w:rsidRDefault="004B74DB">
      <w:pPr>
        <w:autoSpaceDE w:val="0"/>
        <w:autoSpaceDN w:val="0"/>
        <w:adjustRightInd w:val="0"/>
        <w:ind w:left="720"/>
        <w:contextualSpacing/>
        <w:jc w:val="center"/>
        <w:rPr>
          <w:rFonts w:ascii="Arial" w:eastAsia="Arial Unicode MS" w:hAnsi="Arial" w:cs="Arial"/>
          <w:b/>
          <w:color w:val="003056"/>
          <w:spacing w:val="-12"/>
          <w:sz w:val="32"/>
          <w:szCs w:val="32"/>
        </w:rPr>
      </w:pPr>
    </w:p>
    <w:p w:rsidR="00CB723A" w:rsidRDefault="00E4286A">
      <w:pPr>
        <w:autoSpaceDE w:val="0"/>
        <w:autoSpaceDN w:val="0"/>
        <w:adjustRightInd w:val="0"/>
        <w:ind w:left="720"/>
        <w:contextualSpacing/>
        <w:jc w:val="center"/>
        <w:rPr>
          <w:rFonts w:ascii="Arial" w:eastAsia="Arial Unicode MS" w:hAnsi="Arial" w:cs="Arial"/>
          <w:b/>
          <w:color w:val="003056"/>
          <w:spacing w:val="-12"/>
          <w:sz w:val="32"/>
          <w:szCs w:val="32"/>
        </w:rPr>
      </w:pPr>
      <w:r>
        <w:rPr>
          <w:rFonts w:ascii="Arial" w:eastAsia="Arial Unicode MS" w:hAnsi="Arial" w:cs="Arial" w:hint="eastAsia"/>
          <w:b/>
          <w:color w:val="003056"/>
          <w:spacing w:val="-12"/>
          <w:sz w:val="32"/>
          <w:szCs w:val="32"/>
        </w:rPr>
        <w:t>岗位书</w:t>
      </w:r>
      <w:r>
        <w:rPr>
          <w:rFonts w:ascii="Arial" w:eastAsia="Arial Unicode MS" w:hAnsi="Arial" w:cs="Arial"/>
          <w:b/>
          <w:color w:val="003056"/>
          <w:spacing w:val="-12"/>
          <w:sz w:val="32"/>
          <w:szCs w:val="32"/>
        </w:rPr>
        <w:t xml:space="preserve"> – </w:t>
      </w:r>
      <w:r w:rsidR="00DE78F6">
        <w:rPr>
          <w:rFonts w:ascii="Arial" w:eastAsia="Arial Unicode MS" w:hAnsi="Arial" w:cs="Arial" w:hint="eastAsia"/>
          <w:b/>
          <w:color w:val="003056"/>
          <w:spacing w:val="-12"/>
          <w:sz w:val="32"/>
          <w:szCs w:val="32"/>
        </w:rPr>
        <w:t>物理</w:t>
      </w:r>
      <w:r>
        <w:rPr>
          <w:rFonts w:ascii="Arial" w:eastAsia="Arial Unicode MS" w:hAnsi="Arial" w:cs="Arial" w:hint="eastAsia"/>
          <w:b/>
          <w:color w:val="003056"/>
          <w:spacing w:val="-12"/>
          <w:sz w:val="32"/>
          <w:szCs w:val="32"/>
        </w:rPr>
        <w:t>实验专员</w:t>
      </w:r>
    </w:p>
    <w:p w:rsidR="00CB723A" w:rsidRDefault="00CB723A">
      <w:pPr>
        <w:autoSpaceDE w:val="0"/>
        <w:autoSpaceDN w:val="0"/>
        <w:adjustRightInd w:val="0"/>
        <w:ind w:left="720"/>
        <w:contextualSpacing/>
        <w:jc w:val="center"/>
        <w:rPr>
          <w:rFonts w:ascii="Times New Roman" w:eastAsia="宋体" w:hAnsi="Times New Roman" w:cs="Times New Roman"/>
          <w:color w:val="000000"/>
          <w:szCs w:val="21"/>
        </w:rPr>
      </w:pPr>
    </w:p>
    <w:p w:rsidR="00CB723A" w:rsidRPr="00C86F60" w:rsidRDefault="00E4286A">
      <w:pPr>
        <w:shd w:val="clear" w:color="auto" w:fill="FFFFFF"/>
        <w:spacing w:after="300"/>
        <w:textAlignment w:val="baseline"/>
        <w:rPr>
          <w:rFonts w:ascii="Times New Roman" w:eastAsia="宋体" w:hAnsi="Times New Roman" w:cs="Times New Roman"/>
          <w:color w:val="000000"/>
          <w:sz w:val="24"/>
          <w:szCs w:val="24"/>
        </w:rPr>
      </w:pPr>
      <w:r w:rsidRPr="00C86F60">
        <w:rPr>
          <w:rFonts w:ascii="Times New Roman" w:eastAsia="宋体" w:hAnsi="Times New Roman" w:cs="Times New Roman" w:hint="eastAsia"/>
          <w:color w:val="000000"/>
          <w:sz w:val="24"/>
          <w:szCs w:val="24"/>
        </w:rPr>
        <w:t>部门：教学部（实验中心）</w:t>
      </w:r>
      <w:r w:rsidRPr="00C86F60">
        <w:rPr>
          <w:rFonts w:ascii="Times New Roman" w:eastAsia="宋体" w:hAnsi="Times New Roman" w:cs="Times New Roman"/>
          <w:color w:val="000000"/>
          <w:sz w:val="24"/>
          <w:szCs w:val="24"/>
        </w:rPr>
        <w:t xml:space="preserve">                           </w:t>
      </w:r>
      <w:r w:rsidRPr="00C86F60">
        <w:rPr>
          <w:rFonts w:ascii="Times New Roman" w:eastAsia="宋体" w:hAnsi="Times New Roman" w:cs="Times New Roman" w:hint="eastAsia"/>
          <w:color w:val="000000"/>
          <w:sz w:val="24"/>
          <w:szCs w:val="24"/>
        </w:rPr>
        <w:t>汇报：教学部实验负责人</w:t>
      </w:r>
    </w:p>
    <w:p w:rsidR="00C86F60" w:rsidRDefault="00C86F60" w:rsidP="00C86F60">
      <w:pPr>
        <w:pStyle w:val="ad"/>
        <w:rPr>
          <w:rFonts w:asciiTheme="minorEastAsia" w:hAnsiTheme="minorEastAsia" w:cs="Arial"/>
          <w:b/>
          <w:kern w:val="0"/>
          <w:sz w:val="24"/>
          <w:szCs w:val="24"/>
          <w:u w:val="single"/>
        </w:rPr>
      </w:pPr>
      <w:r w:rsidRPr="00AE62A7">
        <w:rPr>
          <w:rFonts w:asciiTheme="minorEastAsia" w:hAnsiTheme="minorEastAsia" w:cs="Arial" w:hint="eastAsia"/>
          <w:b/>
          <w:kern w:val="0"/>
          <w:sz w:val="24"/>
          <w:szCs w:val="24"/>
          <w:u w:val="single"/>
        </w:rPr>
        <w:t>岗位职责：</w:t>
      </w:r>
    </w:p>
    <w:p w:rsidR="00C86F60" w:rsidRPr="00AE62A7" w:rsidRDefault="00C86F60" w:rsidP="00C86F60">
      <w:pPr>
        <w:pStyle w:val="ad"/>
        <w:rPr>
          <w:rFonts w:asciiTheme="minorEastAsia" w:hAnsiTheme="minorEastAsia" w:cs="Arial"/>
          <w:b/>
          <w:kern w:val="0"/>
          <w:sz w:val="24"/>
          <w:szCs w:val="24"/>
          <w:u w:val="single"/>
        </w:rPr>
      </w:pPr>
    </w:p>
    <w:p w:rsidR="00C22117" w:rsidRPr="00EC390C" w:rsidRDefault="00C22117" w:rsidP="00EC390C">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EC390C">
        <w:rPr>
          <w:rFonts w:asciiTheme="minorEastAsia" w:hAnsiTheme="minorEastAsia" w:cs="Times New Roman" w:hint="eastAsia"/>
          <w:color w:val="000000"/>
          <w:sz w:val="24"/>
          <w:szCs w:val="24"/>
        </w:rPr>
        <w:t>协助外教进行物理实验课教学和指导学生实验操作</w:t>
      </w:r>
      <w:r w:rsidR="004E5EDA">
        <w:rPr>
          <w:rFonts w:asciiTheme="minorEastAsia" w:hAnsiTheme="minorEastAsia" w:cs="Times New Roman" w:hint="eastAsia"/>
          <w:color w:val="000000"/>
          <w:sz w:val="24"/>
          <w:szCs w:val="24"/>
        </w:rPr>
        <w:t>；</w:t>
      </w:r>
    </w:p>
    <w:p w:rsidR="00C22117" w:rsidRPr="00EC390C" w:rsidRDefault="00C22117" w:rsidP="00EC390C">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EC390C">
        <w:rPr>
          <w:rFonts w:asciiTheme="minorEastAsia" w:hAnsiTheme="minorEastAsia" w:cs="Times New Roman" w:hint="eastAsia"/>
          <w:color w:val="000000"/>
          <w:sz w:val="24"/>
          <w:szCs w:val="24"/>
        </w:rPr>
        <w:t>负责物理实验室仪器的保养维护，教学器具的准备维护，以及物理实验室材料和设备的整理</w:t>
      </w:r>
      <w:r w:rsidR="004E5EDA">
        <w:rPr>
          <w:rFonts w:asciiTheme="minorEastAsia" w:hAnsiTheme="minorEastAsia" w:cs="Times New Roman" w:hint="eastAsia"/>
          <w:color w:val="000000"/>
          <w:sz w:val="24"/>
          <w:szCs w:val="24"/>
        </w:rPr>
        <w:t>；</w:t>
      </w:r>
    </w:p>
    <w:p w:rsidR="00C22117" w:rsidRPr="00EC390C" w:rsidRDefault="00C22117" w:rsidP="00EC390C">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EC390C">
        <w:rPr>
          <w:rFonts w:asciiTheme="minorEastAsia" w:hAnsiTheme="minorEastAsia" w:cs="Times New Roman" w:hint="eastAsia"/>
          <w:color w:val="000000"/>
          <w:sz w:val="24"/>
          <w:szCs w:val="24"/>
        </w:rPr>
        <w:t>负责物理实验室的安全管理工作，参与并配合学校安全巡查组的检查</w:t>
      </w:r>
      <w:r w:rsidR="004E5EDA">
        <w:rPr>
          <w:rFonts w:asciiTheme="minorEastAsia" w:hAnsiTheme="minorEastAsia" w:cs="Times New Roman" w:hint="eastAsia"/>
          <w:color w:val="000000"/>
          <w:sz w:val="24"/>
          <w:szCs w:val="24"/>
        </w:rPr>
        <w:t>；</w:t>
      </w:r>
    </w:p>
    <w:p w:rsidR="00C22117" w:rsidRPr="00EC390C" w:rsidRDefault="00C22117" w:rsidP="00EC390C">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EC390C">
        <w:rPr>
          <w:rFonts w:asciiTheme="minorEastAsia" w:hAnsiTheme="minorEastAsia" w:cs="Times New Roman" w:hint="eastAsia"/>
          <w:color w:val="000000"/>
          <w:sz w:val="24"/>
          <w:szCs w:val="24"/>
        </w:rPr>
        <w:t>配合实验室负责人建设和发展学科实验室</w:t>
      </w:r>
      <w:r w:rsidR="004E5EDA">
        <w:rPr>
          <w:rFonts w:asciiTheme="minorEastAsia" w:hAnsiTheme="minorEastAsia" w:cs="Times New Roman" w:hint="eastAsia"/>
          <w:color w:val="000000"/>
          <w:sz w:val="24"/>
          <w:szCs w:val="24"/>
        </w:rPr>
        <w:t>；</w:t>
      </w:r>
    </w:p>
    <w:p w:rsidR="00C22117" w:rsidRPr="00EC390C" w:rsidRDefault="00C22117" w:rsidP="00EC390C">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EC390C">
        <w:rPr>
          <w:rFonts w:asciiTheme="minorEastAsia" w:hAnsiTheme="minorEastAsia" w:cs="Times New Roman" w:hint="eastAsia"/>
          <w:color w:val="000000"/>
          <w:sz w:val="24"/>
          <w:szCs w:val="24"/>
        </w:rPr>
        <w:t>制定并完善物理实验室安全管理条例，例如实验室运行记录、贵重设备仪器使用制度</w:t>
      </w:r>
      <w:r w:rsidR="004E5EDA">
        <w:rPr>
          <w:rFonts w:asciiTheme="minorEastAsia" w:hAnsiTheme="minorEastAsia" w:cs="Times New Roman" w:hint="eastAsia"/>
          <w:color w:val="000000"/>
          <w:sz w:val="24"/>
          <w:szCs w:val="24"/>
        </w:rPr>
        <w:t>；</w:t>
      </w:r>
    </w:p>
    <w:p w:rsidR="00C22117" w:rsidRPr="00EC390C" w:rsidRDefault="00C22117" w:rsidP="00EC390C">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EC390C">
        <w:rPr>
          <w:rFonts w:asciiTheme="minorEastAsia" w:hAnsiTheme="minorEastAsia" w:cs="Times New Roman" w:hint="eastAsia"/>
          <w:color w:val="000000"/>
          <w:sz w:val="24"/>
          <w:szCs w:val="24"/>
        </w:rPr>
        <w:t>培训并监督学生助理协助实验室管理员处理实验室与其他办公日常事宜</w:t>
      </w:r>
      <w:r w:rsidR="004E5EDA">
        <w:rPr>
          <w:rFonts w:asciiTheme="minorEastAsia" w:hAnsiTheme="minorEastAsia" w:cs="Times New Roman" w:hint="eastAsia"/>
          <w:color w:val="000000"/>
          <w:sz w:val="24"/>
          <w:szCs w:val="24"/>
        </w:rPr>
        <w:t>；</w:t>
      </w:r>
      <w:r w:rsidR="004E5EDA" w:rsidRPr="00EC390C">
        <w:rPr>
          <w:rFonts w:asciiTheme="minorEastAsia" w:hAnsiTheme="minorEastAsia" w:cs="Times New Roman"/>
          <w:color w:val="000000"/>
          <w:sz w:val="24"/>
          <w:szCs w:val="24"/>
        </w:rPr>
        <w:t xml:space="preserve"> </w:t>
      </w:r>
    </w:p>
    <w:p w:rsidR="00C22117" w:rsidRPr="00EC390C" w:rsidRDefault="00C22117" w:rsidP="00EC390C">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EC390C">
        <w:rPr>
          <w:rFonts w:asciiTheme="minorEastAsia" w:hAnsiTheme="minorEastAsia" w:cs="Times New Roman" w:hint="eastAsia"/>
          <w:color w:val="000000"/>
          <w:sz w:val="24"/>
          <w:szCs w:val="24"/>
        </w:rPr>
        <w:t>负责物理实验室日常使用的登记记录</w:t>
      </w:r>
      <w:r w:rsidR="004E5EDA">
        <w:rPr>
          <w:rFonts w:asciiTheme="minorEastAsia" w:hAnsiTheme="minorEastAsia" w:cs="Times New Roman" w:hint="eastAsia"/>
          <w:color w:val="000000"/>
          <w:sz w:val="24"/>
          <w:szCs w:val="24"/>
        </w:rPr>
        <w:t>；</w:t>
      </w:r>
    </w:p>
    <w:p w:rsidR="004E5EDA" w:rsidRDefault="00C22117" w:rsidP="00F12872">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4E5EDA">
        <w:rPr>
          <w:rFonts w:asciiTheme="minorEastAsia" w:hAnsiTheme="minorEastAsia" w:cs="Times New Roman" w:hint="eastAsia"/>
          <w:color w:val="000000"/>
          <w:sz w:val="24"/>
          <w:szCs w:val="24"/>
        </w:rPr>
        <w:t>负责实验室试剂、材料、耗材的清点、订购、验收与记录</w:t>
      </w:r>
      <w:r w:rsidR="004E5EDA">
        <w:rPr>
          <w:rFonts w:asciiTheme="minorEastAsia" w:hAnsiTheme="minorEastAsia" w:cs="Times New Roman" w:hint="eastAsia"/>
          <w:color w:val="000000"/>
          <w:sz w:val="24"/>
          <w:szCs w:val="24"/>
        </w:rPr>
        <w:t>；</w:t>
      </w:r>
    </w:p>
    <w:p w:rsidR="00C22117" w:rsidRPr="004E5EDA" w:rsidRDefault="00C22117" w:rsidP="00F12872">
      <w:pPr>
        <w:pStyle w:val="ab"/>
        <w:widowControl/>
        <w:numPr>
          <w:ilvl w:val="0"/>
          <w:numId w:val="13"/>
        </w:numPr>
        <w:autoSpaceDE w:val="0"/>
        <w:autoSpaceDN w:val="0"/>
        <w:adjustRightInd w:val="0"/>
        <w:ind w:firstLineChars="0"/>
        <w:contextualSpacing/>
        <w:jc w:val="left"/>
        <w:rPr>
          <w:rFonts w:asciiTheme="minorEastAsia" w:hAnsiTheme="minorEastAsia" w:cs="Times New Roman"/>
          <w:color w:val="000000"/>
          <w:sz w:val="24"/>
          <w:szCs w:val="24"/>
        </w:rPr>
      </w:pPr>
      <w:r w:rsidRPr="004E5EDA">
        <w:rPr>
          <w:rFonts w:asciiTheme="minorEastAsia" w:hAnsiTheme="minorEastAsia" w:cs="Times New Roman" w:hint="eastAsia"/>
          <w:color w:val="000000"/>
          <w:sz w:val="24"/>
          <w:szCs w:val="24"/>
        </w:rPr>
        <w:t>完成领导交办与部门的其他工作。</w:t>
      </w:r>
    </w:p>
    <w:p w:rsidR="00C86F60" w:rsidRPr="00C22117" w:rsidRDefault="00C86F60" w:rsidP="00C86F60">
      <w:pPr>
        <w:widowControl/>
        <w:autoSpaceDE w:val="0"/>
        <w:autoSpaceDN w:val="0"/>
        <w:adjustRightInd w:val="0"/>
        <w:contextualSpacing/>
        <w:jc w:val="left"/>
        <w:rPr>
          <w:rFonts w:ascii="Times New Roman" w:eastAsia="宋体" w:hAnsi="Times New Roman" w:cs="Times New Roman"/>
          <w:color w:val="000000"/>
          <w:sz w:val="24"/>
          <w:szCs w:val="24"/>
        </w:rPr>
      </w:pPr>
    </w:p>
    <w:p w:rsidR="00C86F60" w:rsidRPr="005D5FDB" w:rsidRDefault="00C86F60" w:rsidP="00C86F60">
      <w:pPr>
        <w:autoSpaceDE w:val="0"/>
        <w:autoSpaceDN w:val="0"/>
        <w:adjustRightInd w:val="0"/>
        <w:rPr>
          <w:rFonts w:asciiTheme="minorEastAsia" w:hAnsiTheme="minorEastAsia" w:cs="Arial"/>
          <w:b/>
          <w:sz w:val="24"/>
          <w:szCs w:val="24"/>
          <w:u w:val="single"/>
        </w:rPr>
      </w:pPr>
      <w:r w:rsidRPr="005D5FDB">
        <w:rPr>
          <w:rFonts w:asciiTheme="minorEastAsia" w:hAnsiTheme="minorEastAsia" w:cs="Arial" w:hint="eastAsia"/>
          <w:b/>
          <w:sz w:val="24"/>
          <w:szCs w:val="24"/>
          <w:u w:val="single"/>
        </w:rPr>
        <w:t>招聘条件:</w:t>
      </w:r>
    </w:p>
    <w:p w:rsidR="00C86F60" w:rsidRDefault="00C86F60" w:rsidP="00C86F60">
      <w:pPr>
        <w:tabs>
          <w:tab w:val="left" w:pos="420"/>
        </w:tabs>
        <w:rPr>
          <w:rFonts w:ascii="Times New Roman" w:hAnsi="Times New Roman" w:cs="Times New Roman"/>
          <w:sz w:val="24"/>
          <w:szCs w:val="24"/>
          <w:u w:val="single"/>
        </w:rPr>
      </w:pPr>
      <w:r w:rsidRPr="005D5FDB">
        <w:rPr>
          <w:rFonts w:ascii="Times New Roman" w:hAnsi="Times New Roman" w:cs="Times New Roman"/>
          <w:sz w:val="24"/>
          <w:szCs w:val="24"/>
          <w:u w:val="single"/>
        </w:rPr>
        <w:t>必备条件：</w:t>
      </w:r>
    </w:p>
    <w:p w:rsidR="00C86F60" w:rsidRPr="005D5FDB" w:rsidRDefault="00C86F60" w:rsidP="00C86F60">
      <w:pPr>
        <w:tabs>
          <w:tab w:val="left" w:pos="420"/>
        </w:tabs>
        <w:rPr>
          <w:rFonts w:ascii="Times New Roman" w:hAnsi="Times New Roman" w:cs="Times New Roman"/>
          <w:sz w:val="24"/>
          <w:szCs w:val="24"/>
          <w:u w:val="single"/>
        </w:rPr>
      </w:pPr>
    </w:p>
    <w:p w:rsidR="00CB723A" w:rsidRPr="004E5EDA" w:rsidRDefault="00E4286A" w:rsidP="004E5EDA">
      <w:pPr>
        <w:pStyle w:val="ab"/>
        <w:widowControl/>
        <w:numPr>
          <w:ilvl w:val="0"/>
          <w:numId w:val="18"/>
        </w:numPr>
        <w:autoSpaceDE w:val="0"/>
        <w:autoSpaceDN w:val="0"/>
        <w:adjustRightInd w:val="0"/>
        <w:ind w:firstLineChars="0"/>
        <w:contextualSpacing/>
        <w:jc w:val="left"/>
        <w:rPr>
          <w:rFonts w:asciiTheme="minorEastAsia" w:hAnsiTheme="minorEastAsia" w:cs="Times New Roman"/>
          <w:color w:val="000000"/>
          <w:sz w:val="24"/>
          <w:szCs w:val="24"/>
        </w:rPr>
      </w:pPr>
      <w:r w:rsidRPr="004E5EDA">
        <w:rPr>
          <w:rFonts w:asciiTheme="minorEastAsia" w:hAnsiTheme="minorEastAsia" w:cs="Times New Roman" w:hint="eastAsia"/>
          <w:color w:val="000000"/>
          <w:sz w:val="24"/>
          <w:szCs w:val="24"/>
        </w:rPr>
        <w:t>硕士及以上学位</w:t>
      </w:r>
      <w:r w:rsidR="00C86F60" w:rsidRPr="004E5EDA">
        <w:rPr>
          <w:rFonts w:asciiTheme="minorEastAsia" w:hAnsiTheme="minorEastAsia" w:cs="Times New Roman" w:hint="eastAsia"/>
          <w:color w:val="000000"/>
          <w:sz w:val="24"/>
          <w:szCs w:val="24"/>
        </w:rPr>
        <w:t xml:space="preserve">, </w:t>
      </w:r>
      <w:r w:rsidR="003829EC" w:rsidRPr="004E5EDA">
        <w:rPr>
          <w:rFonts w:asciiTheme="minorEastAsia" w:hAnsiTheme="minorEastAsia" w:cs="Times New Roman" w:hint="eastAsia"/>
          <w:color w:val="000000"/>
          <w:sz w:val="24"/>
          <w:szCs w:val="24"/>
        </w:rPr>
        <w:t>物理</w:t>
      </w:r>
      <w:r w:rsidR="00C86F60" w:rsidRPr="004E5EDA">
        <w:rPr>
          <w:rFonts w:asciiTheme="minorEastAsia" w:hAnsiTheme="minorEastAsia" w:cs="Times New Roman" w:hint="eastAsia"/>
          <w:color w:val="000000"/>
          <w:sz w:val="24"/>
          <w:szCs w:val="24"/>
        </w:rPr>
        <w:t>学专业背景</w:t>
      </w:r>
      <w:r w:rsidRPr="004E5EDA">
        <w:rPr>
          <w:rFonts w:asciiTheme="minorEastAsia" w:hAnsiTheme="minorEastAsia" w:cs="Times New Roman" w:hint="eastAsia"/>
          <w:color w:val="000000"/>
          <w:sz w:val="24"/>
          <w:szCs w:val="24"/>
        </w:rPr>
        <w:t>；</w:t>
      </w:r>
    </w:p>
    <w:p w:rsidR="00C86F60" w:rsidRPr="004E5EDA" w:rsidRDefault="00C86F60" w:rsidP="004E5EDA">
      <w:pPr>
        <w:pStyle w:val="ab"/>
        <w:widowControl/>
        <w:numPr>
          <w:ilvl w:val="0"/>
          <w:numId w:val="18"/>
        </w:numPr>
        <w:autoSpaceDE w:val="0"/>
        <w:autoSpaceDN w:val="0"/>
        <w:adjustRightInd w:val="0"/>
        <w:ind w:firstLineChars="0"/>
        <w:contextualSpacing/>
        <w:jc w:val="left"/>
        <w:rPr>
          <w:rFonts w:asciiTheme="minorEastAsia" w:hAnsiTheme="minorEastAsia" w:cs="Times New Roman"/>
          <w:color w:val="000000"/>
          <w:sz w:val="24"/>
          <w:szCs w:val="24"/>
        </w:rPr>
      </w:pPr>
      <w:r w:rsidRPr="004E5EDA">
        <w:rPr>
          <w:rFonts w:asciiTheme="minorEastAsia" w:hAnsiTheme="minorEastAsia" w:cs="Times New Roman" w:hint="eastAsia"/>
          <w:color w:val="000000"/>
          <w:sz w:val="24"/>
          <w:szCs w:val="24"/>
        </w:rPr>
        <w:t>优秀的中英双语书面及口语表达能力；</w:t>
      </w:r>
    </w:p>
    <w:p w:rsidR="00C86F60" w:rsidRPr="004E5EDA" w:rsidRDefault="00C86F60" w:rsidP="004E5EDA">
      <w:pPr>
        <w:pStyle w:val="ab"/>
        <w:widowControl/>
        <w:numPr>
          <w:ilvl w:val="0"/>
          <w:numId w:val="18"/>
        </w:numPr>
        <w:autoSpaceDE w:val="0"/>
        <w:autoSpaceDN w:val="0"/>
        <w:adjustRightInd w:val="0"/>
        <w:ind w:firstLineChars="0"/>
        <w:contextualSpacing/>
        <w:jc w:val="left"/>
        <w:rPr>
          <w:rFonts w:asciiTheme="minorEastAsia" w:hAnsiTheme="minorEastAsia" w:cs="Times New Roman"/>
          <w:color w:val="000000"/>
          <w:sz w:val="24"/>
          <w:szCs w:val="24"/>
        </w:rPr>
      </w:pPr>
      <w:r w:rsidRPr="004E5EDA">
        <w:rPr>
          <w:rFonts w:asciiTheme="minorEastAsia" w:hAnsiTheme="minorEastAsia" w:cs="Times New Roman" w:hint="eastAsia"/>
          <w:color w:val="000000"/>
          <w:sz w:val="24"/>
          <w:szCs w:val="24"/>
        </w:rPr>
        <w:t>具备优秀的人际交往能力，能接受加班工作。</w:t>
      </w:r>
    </w:p>
    <w:p w:rsidR="00C86F60" w:rsidRPr="00C86F60" w:rsidRDefault="00C86F60" w:rsidP="00C86F60">
      <w:pPr>
        <w:widowControl/>
        <w:autoSpaceDE w:val="0"/>
        <w:autoSpaceDN w:val="0"/>
        <w:adjustRightInd w:val="0"/>
        <w:contextualSpacing/>
        <w:jc w:val="left"/>
        <w:rPr>
          <w:rFonts w:asciiTheme="minorEastAsia" w:hAnsiTheme="minorEastAsia" w:cs="Times New Roman"/>
          <w:color w:val="000000"/>
          <w:sz w:val="24"/>
          <w:szCs w:val="24"/>
        </w:rPr>
      </w:pPr>
    </w:p>
    <w:p w:rsidR="00C86F60" w:rsidRDefault="00C86F60" w:rsidP="00C86F60">
      <w:pPr>
        <w:widowControl/>
        <w:autoSpaceDE w:val="0"/>
        <w:autoSpaceDN w:val="0"/>
        <w:adjustRightInd w:val="0"/>
        <w:contextualSpacing/>
        <w:jc w:val="left"/>
        <w:rPr>
          <w:rFonts w:asciiTheme="minorEastAsia" w:hAnsiTheme="minorEastAsia" w:cs="Times New Roman"/>
          <w:color w:val="000000"/>
          <w:sz w:val="24"/>
          <w:szCs w:val="24"/>
        </w:rPr>
      </w:pPr>
    </w:p>
    <w:p w:rsidR="00C86F60" w:rsidRPr="005D5FDB" w:rsidRDefault="00C86F60" w:rsidP="00C86F60">
      <w:pPr>
        <w:tabs>
          <w:tab w:val="left" w:pos="420"/>
        </w:tabs>
        <w:spacing w:after="200"/>
        <w:rPr>
          <w:rFonts w:ascii="Times New Roman" w:hAnsi="Times New Roman" w:cs="Times New Roman"/>
          <w:sz w:val="24"/>
          <w:szCs w:val="24"/>
          <w:u w:val="single"/>
        </w:rPr>
      </w:pPr>
      <w:r w:rsidRPr="00E00175">
        <w:rPr>
          <w:rFonts w:ascii="Times New Roman" w:hAnsi="Times New Roman" w:cs="Times New Roman" w:hint="eastAsia"/>
          <w:sz w:val="24"/>
          <w:szCs w:val="24"/>
          <w:u w:val="single"/>
        </w:rPr>
        <w:t>优先条件：</w:t>
      </w:r>
    </w:p>
    <w:p w:rsidR="00C86F60" w:rsidRPr="00C86F60" w:rsidRDefault="00C86F60" w:rsidP="00C86F60">
      <w:pPr>
        <w:widowControl/>
        <w:autoSpaceDE w:val="0"/>
        <w:autoSpaceDN w:val="0"/>
        <w:adjustRightInd w:val="0"/>
        <w:contextualSpacing/>
        <w:jc w:val="left"/>
        <w:rPr>
          <w:rFonts w:asciiTheme="minorEastAsia" w:hAnsiTheme="minorEastAsia" w:cs="Times New Roman"/>
          <w:color w:val="000000"/>
          <w:sz w:val="24"/>
          <w:szCs w:val="24"/>
        </w:rPr>
      </w:pPr>
    </w:p>
    <w:p w:rsidR="00CB723A" w:rsidRPr="00C86F60" w:rsidRDefault="00E4286A" w:rsidP="00C86F60">
      <w:pPr>
        <w:pStyle w:val="ab"/>
        <w:widowControl/>
        <w:numPr>
          <w:ilvl w:val="0"/>
          <w:numId w:val="14"/>
        </w:numPr>
        <w:autoSpaceDE w:val="0"/>
        <w:autoSpaceDN w:val="0"/>
        <w:adjustRightInd w:val="0"/>
        <w:ind w:firstLineChars="0"/>
        <w:contextualSpacing/>
        <w:jc w:val="left"/>
        <w:rPr>
          <w:rFonts w:asciiTheme="minorEastAsia" w:hAnsiTheme="minorEastAsia" w:cs="Times New Roman"/>
          <w:color w:val="000000"/>
          <w:sz w:val="24"/>
          <w:szCs w:val="24"/>
        </w:rPr>
      </w:pPr>
      <w:r w:rsidRPr="00C86F60">
        <w:rPr>
          <w:rFonts w:asciiTheme="minorEastAsia" w:hAnsiTheme="minorEastAsia" w:cs="Times New Roman" w:hint="eastAsia"/>
          <w:color w:val="000000"/>
          <w:sz w:val="24"/>
          <w:szCs w:val="24"/>
        </w:rPr>
        <w:t>有实验、科研经验</w:t>
      </w:r>
      <w:r w:rsidR="00692224">
        <w:rPr>
          <w:rFonts w:asciiTheme="minorEastAsia" w:hAnsiTheme="minorEastAsia" w:cs="Times New Roman" w:hint="eastAsia"/>
          <w:color w:val="000000"/>
          <w:sz w:val="24"/>
          <w:szCs w:val="24"/>
        </w:rPr>
        <w:t>者</w:t>
      </w:r>
      <w:r w:rsidRPr="00C86F60">
        <w:rPr>
          <w:rFonts w:asciiTheme="minorEastAsia" w:hAnsiTheme="minorEastAsia" w:cs="Times New Roman" w:hint="eastAsia"/>
          <w:color w:val="000000"/>
          <w:sz w:val="24"/>
          <w:szCs w:val="24"/>
        </w:rPr>
        <w:t>优先；</w:t>
      </w:r>
    </w:p>
    <w:p w:rsidR="00CB723A" w:rsidRPr="00C86F60" w:rsidRDefault="00E4286A" w:rsidP="00C86F60">
      <w:pPr>
        <w:pStyle w:val="ab"/>
        <w:widowControl/>
        <w:numPr>
          <w:ilvl w:val="0"/>
          <w:numId w:val="14"/>
        </w:numPr>
        <w:autoSpaceDE w:val="0"/>
        <w:autoSpaceDN w:val="0"/>
        <w:adjustRightInd w:val="0"/>
        <w:ind w:firstLineChars="0"/>
        <w:contextualSpacing/>
        <w:jc w:val="left"/>
        <w:rPr>
          <w:rFonts w:asciiTheme="minorEastAsia" w:hAnsiTheme="minorEastAsia" w:cs="Times New Roman"/>
          <w:color w:val="000000"/>
          <w:sz w:val="24"/>
          <w:szCs w:val="24"/>
        </w:rPr>
      </w:pPr>
      <w:r w:rsidRPr="00C86F60">
        <w:rPr>
          <w:rFonts w:asciiTheme="minorEastAsia" w:hAnsiTheme="minorEastAsia" w:cs="Times New Roman" w:hint="eastAsia"/>
          <w:color w:val="000000"/>
          <w:sz w:val="24"/>
          <w:szCs w:val="24"/>
        </w:rPr>
        <w:t>有高校或相关教育机构工作经验者优先；</w:t>
      </w:r>
    </w:p>
    <w:p w:rsidR="00CB723A" w:rsidRPr="00C86F60" w:rsidRDefault="00E4286A" w:rsidP="00C86F60">
      <w:pPr>
        <w:pStyle w:val="ab"/>
        <w:widowControl/>
        <w:numPr>
          <w:ilvl w:val="0"/>
          <w:numId w:val="14"/>
        </w:numPr>
        <w:autoSpaceDE w:val="0"/>
        <w:autoSpaceDN w:val="0"/>
        <w:adjustRightInd w:val="0"/>
        <w:ind w:firstLineChars="0"/>
        <w:contextualSpacing/>
        <w:jc w:val="left"/>
        <w:rPr>
          <w:rFonts w:asciiTheme="minorEastAsia" w:hAnsiTheme="minorEastAsia" w:cs="Times New Roman"/>
          <w:color w:val="000000"/>
          <w:sz w:val="24"/>
          <w:szCs w:val="24"/>
        </w:rPr>
      </w:pPr>
      <w:r w:rsidRPr="00C86F60">
        <w:rPr>
          <w:rFonts w:asciiTheme="minorEastAsia" w:hAnsiTheme="minorEastAsia" w:cs="Times New Roman" w:hint="eastAsia"/>
          <w:color w:val="000000"/>
          <w:sz w:val="24"/>
          <w:szCs w:val="24"/>
        </w:rPr>
        <w:t>有中外合作院校或企业工作及海外经验者优先</w:t>
      </w:r>
      <w:r w:rsidR="00C86F60">
        <w:rPr>
          <w:rFonts w:asciiTheme="minorEastAsia" w:hAnsiTheme="minorEastAsia" w:cs="Times New Roman" w:hint="eastAsia"/>
          <w:color w:val="000000"/>
          <w:sz w:val="24"/>
          <w:szCs w:val="24"/>
        </w:rPr>
        <w:t>。</w:t>
      </w:r>
    </w:p>
    <w:p w:rsidR="00CB723A" w:rsidRDefault="00CB723A">
      <w:pPr>
        <w:shd w:val="clear" w:color="auto" w:fill="FFFFFF"/>
        <w:spacing w:after="300"/>
        <w:textAlignment w:val="baseline"/>
        <w:outlineLvl w:val="1"/>
        <w:rPr>
          <w:rFonts w:ascii="Arial" w:eastAsia="宋体" w:hAnsi="Arial" w:cs="Arial"/>
          <w:color w:val="948A54" w:themeColor="background2" w:themeShade="80"/>
          <w:sz w:val="24"/>
          <w:szCs w:val="24"/>
        </w:rPr>
      </w:pPr>
    </w:p>
    <w:p w:rsidR="00CB723A" w:rsidRDefault="00CB723A">
      <w:pPr>
        <w:tabs>
          <w:tab w:val="left" w:pos="420"/>
        </w:tabs>
        <w:spacing w:before="100" w:beforeAutospacing="1" w:after="100" w:afterAutospacing="1"/>
        <w:rPr>
          <w:rFonts w:ascii="Arial" w:hAnsi="Arial" w:cs="Arial"/>
          <w:szCs w:val="21"/>
        </w:rPr>
      </w:pPr>
    </w:p>
    <w:sectPr w:rsidR="00CB723A">
      <w:footerReference w:type="default" r:id="rId9"/>
      <w:pgSz w:w="11906" w:h="16838"/>
      <w:pgMar w:top="720" w:right="1418" w:bottom="72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620" w:rsidRDefault="00306620">
      <w:r>
        <w:separator/>
      </w:r>
    </w:p>
  </w:endnote>
  <w:endnote w:type="continuationSeparator" w:id="0">
    <w:p w:rsidR="00306620" w:rsidRDefault="0030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443580"/>
    </w:sdtPr>
    <w:sdtEndPr/>
    <w:sdtContent>
      <w:sdt>
        <w:sdtPr>
          <w:id w:val="860082579"/>
        </w:sdtPr>
        <w:sdtEndPr/>
        <w:sdtContent>
          <w:p w:rsidR="00CB723A" w:rsidRDefault="00E4286A">
            <w:pPr>
              <w:pStyle w:val="a5"/>
              <w:jc w:val="right"/>
            </w:pPr>
            <w:r>
              <w:rPr>
                <w:b/>
                <w:bCs/>
                <w:sz w:val="24"/>
                <w:szCs w:val="24"/>
              </w:rPr>
              <w:fldChar w:fldCharType="begin"/>
            </w:r>
            <w:r>
              <w:rPr>
                <w:b/>
                <w:bCs/>
              </w:rPr>
              <w:instrText>PAGE</w:instrText>
            </w:r>
            <w:r>
              <w:rPr>
                <w:b/>
                <w:bCs/>
                <w:sz w:val="24"/>
                <w:szCs w:val="24"/>
              </w:rPr>
              <w:fldChar w:fldCharType="separate"/>
            </w:r>
            <w:r w:rsidR="00830E5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0E5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620" w:rsidRDefault="00306620">
      <w:r>
        <w:separator/>
      </w:r>
    </w:p>
  </w:footnote>
  <w:footnote w:type="continuationSeparator" w:id="0">
    <w:p w:rsidR="00306620" w:rsidRDefault="00306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BA9"/>
    <w:multiLevelType w:val="hybridMultilevel"/>
    <w:tmpl w:val="1FA442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171341"/>
    <w:multiLevelType w:val="hybridMultilevel"/>
    <w:tmpl w:val="8CECC5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932E4"/>
    <w:multiLevelType w:val="hybridMultilevel"/>
    <w:tmpl w:val="43AA57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232DD0"/>
    <w:multiLevelType w:val="hybridMultilevel"/>
    <w:tmpl w:val="685E77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A495E"/>
    <w:multiLevelType w:val="multilevel"/>
    <w:tmpl w:val="142A495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9F5CB1"/>
    <w:multiLevelType w:val="hybridMultilevel"/>
    <w:tmpl w:val="94D404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CC3401"/>
    <w:multiLevelType w:val="hybridMultilevel"/>
    <w:tmpl w:val="8892C5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816BD3"/>
    <w:multiLevelType w:val="hybridMultilevel"/>
    <w:tmpl w:val="B6CE9B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E85609"/>
    <w:multiLevelType w:val="hybridMultilevel"/>
    <w:tmpl w:val="BE0C5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FA0774"/>
    <w:multiLevelType w:val="multilevel"/>
    <w:tmpl w:val="2DFA07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992ACD"/>
    <w:multiLevelType w:val="multilevel"/>
    <w:tmpl w:val="8262716C"/>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EF393E"/>
    <w:multiLevelType w:val="multilevel"/>
    <w:tmpl w:val="840C4940"/>
    <w:lvl w:ilvl="0">
      <w:start w:val="1"/>
      <w:numFmt w:val="decimal"/>
      <w:lvlText w:val="%1)"/>
      <w:lvlJc w:val="left"/>
      <w:pPr>
        <w:ind w:left="720" w:hanging="7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00C1BE3"/>
    <w:multiLevelType w:val="hybridMultilevel"/>
    <w:tmpl w:val="0FC668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357094"/>
    <w:multiLevelType w:val="multilevel"/>
    <w:tmpl w:val="523570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046B09"/>
    <w:multiLevelType w:val="multilevel"/>
    <w:tmpl w:val="5B046B09"/>
    <w:lvl w:ilvl="0">
      <w:start w:val="1"/>
      <w:numFmt w:val="decimal"/>
      <w:lvlText w:val="（%1）"/>
      <w:lvlJc w:val="left"/>
      <w:pPr>
        <w:ind w:left="720" w:hanging="720"/>
      </w:pPr>
      <w:rPr>
        <w:rFonts w:cs="Helvetic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ED265B9"/>
    <w:multiLevelType w:val="multilevel"/>
    <w:tmpl w:val="5ED265B9"/>
    <w:lvl w:ilvl="0">
      <w:start w:val="1"/>
      <w:numFmt w:val="decimal"/>
      <w:lvlText w:val="（%1）"/>
      <w:lvlJc w:val="left"/>
      <w:pPr>
        <w:ind w:left="720" w:hanging="720"/>
      </w:pPr>
      <w:rPr>
        <w:rFonts w:cs="Helvetic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862457B"/>
    <w:multiLevelType w:val="hybridMultilevel"/>
    <w:tmpl w:val="7B3C2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9E4D4A"/>
    <w:multiLevelType w:val="hybridMultilevel"/>
    <w:tmpl w:val="97B0B4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2766C6A"/>
    <w:multiLevelType w:val="hybridMultilevel"/>
    <w:tmpl w:val="30BCF388"/>
    <w:lvl w:ilvl="0" w:tplc="0409000F">
      <w:start w:val="1"/>
      <w:numFmt w:val="decimal"/>
      <w:lvlText w:val="%1."/>
      <w:lvlJc w:val="left"/>
      <w:pPr>
        <w:ind w:left="420" w:hanging="420"/>
      </w:pPr>
    </w:lvl>
    <w:lvl w:ilvl="1" w:tplc="656A03AE">
      <w:start w:val="1"/>
      <w:numFmt w:val="decimal"/>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1"/>
  </w:num>
  <w:num w:numId="8">
    <w:abstractNumId w:val="10"/>
  </w:num>
  <w:num w:numId="9">
    <w:abstractNumId w:val="3"/>
  </w:num>
  <w:num w:numId="10">
    <w:abstractNumId w:val="18"/>
  </w:num>
  <w:num w:numId="11">
    <w:abstractNumId w:val="8"/>
  </w:num>
  <w:num w:numId="12">
    <w:abstractNumId w:val="7"/>
  </w:num>
  <w:num w:numId="13">
    <w:abstractNumId w:val="16"/>
  </w:num>
  <w:num w:numId="14">
    <w:abstractNumId w:val="12"/>
  </w:num>
  <w:num w:numId="15">
    <w:abstractNumId w:val="9"/>
  </w:num>
  <w:num w:numId="16">
    <w:abstractNumId w:val="0"/>
  </w:num>
  <w:num w:numId="17">
    <w:abstractNumId w:val="1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2D"/>
    <w:rsid w:val="0001436C"/>
    <w:rsid w:val="00034A76"/>
    <w:rsid w:val="000451EA"/>
    <w:rsid w:val="000960F9"/>
    <w:rsid w:val="000C1B91"/>
    <w:rsid w:val="000C613E"/>
    <w:rsid w:val="000C7A2D"/>
    <w:rsid w:val="000D06E1"/>
    <w:rsid w:val="000E0511"/>
    <w:rsid w:val="000E5E86"/>
    <w:rsid w:val="00157DDB"/>
    <w:rsid w:val="00160778"/>
    <w:rsid w:val="001710D7"/>
    <w:rsid w:val="00175489"/>
    <w:rsid w:val="00187B25"/>
    <w:rsid w:val="0019203C"/>
    <w:rsid w:val="0019513C"/>
    <w:rsid w:val="001B05C4"/>
    <w:rsid w:val="00220F6F"/>
    <w:rsid w:val="00221BD2"/>
    <w:rsid w:val="00262A4B"/>
    <w:rsid w:val="002B63A2"/>
    <w:rsid w:val="002C5C6C"/>
    <w:rsid w:val="002E4EDB"/>
    <w:rsid w:val="002E6D14"/>
    <w:rsid w:val="00306620"/>
    <w:rsid w:val="00352613"/>
    <w:rsid w:val="0037422B"/>
    <w:rsid w:val="003829EC"/>
    <w:rsid w:val="0038377F"/>
    <w:rsid w:val="003B5A40"/>
    <w:rsid w:val="003C320B"/>
    <w:rsid w:val="003C4ACA"/>
    <w:rsid w:val="003D7651"/>
    <w:rsid w:val="003F0BC5"/>
    <w:rsid w:val="00411488"/>
    <w:rsid w:val="00415C85"/>
    <w:rsid w:val="00426013"/>
    <w:rsid w:val="00445FC9"/>
    <w:rsid w:val="00453791"/>
    <w:rsid w:val="004A7D62"/>
    <w:rsid w:val="004B1937"/>
    <w:rsid w:val="004B74DB"/>
    <w:rsid w:val="004E5EDA"/>
    <w:rsid w:val="004F0F78"/>
    <w:rsid w:val="00511F65"/>
    <w:rsid w:val="005240A0"/>
    <w:rsid w:val="00524353"/>
    <w:rsid w:val="00534453"/>
    <w:rsid w:val="00536D05"/>
    <w:rsid w:val="00546FA3"/>
    <w:rsid w:val="005628D9"/>
    <w:rsid w:val="00575B61"/>
    <w:rsid w:val="005918F9"/>
    <w:rsid w:val="005D73D1"/>
    <w:rsid w:val="005D78EF"/>
    <w:rsid w:val="005F774C"/>
    <w:rsid w:val="00604332"/>
    <w:rsid w:val="00641066"/>
    <w:rsid w:val="00671666"/>
    <w:rsid w:val="00673D0A"/>
    <w:rsid w:val="00692224"/>
    <w:rsid w:val="006A30D4"/>
    <w:rsid w:val="006A4EA9"/>
    <w:rsid w:val="006E6739"/>
    <w:rsid w:val="00702533"/>
    <w:rsid w:val="00737FE7"/>
    <w:rsid w:val="007468DD"/>
    <w:rsid w:val="00786501"/>
    <w:rsid w:val="00795888"/>
    <w:rsid w:val="00797C2C"/>
    <w:rsid w:val="007A282E"/>
    <w:rsid w:val="007B0434"/>
    <w:rsid w:val="007D3927"/>
    <w:rsid w:val="007F20F7"/>
    <w:rsid w:val="007F3348"/>
    <w:rsid w:val="007F64D6"/>
    <w:rsid w:val="0080683F"/>
    <w:rsid w:val="0080698B"/>
    <w:rsid w:val="00830E54"/>
    <w:rsid w:val="00835CFC"/>
    <w:rsid w:val="00836E9A"/>
    <w:rsid w:val="0084384E"/>
    <w:rsid w:val="00865385"/>
    <w:rsid w:val="00880B2B"/>
    <w:rsid w:val="00912F16"/>
    <w:rsid w:val="00920EF8"/>
    <w:rsid w:val="00952A73"/>
    <w:rsid w:val="009D2635"/>
    <w:rsid w:val="00A14A67"/>
    <w:rsid w:val="00A87413"/>
    <w:rsid w:val="00A94A7A"/>
    <w:rsid w:val="00AA1640"/>
    <w:rsid w:val="00AA7027"/>
    <w:rsid w:val="00AC3448"/>
    <w:rsid w:val="00AF47A8"/>
    <w:rsid w:val="00B132D6"/>
    <w:rsid w:val="00B306D5"/>
    <w:rsid w:val="00B30A1F"/>
    <w:rsid w:val="00B55148"/>
    <w:rsid w:val="00BD4029"/>
    <w:rsid w:val="00BF0D37"/>
    <w:rsid w:val="00C03576"/>
    <w:rsid w:val="00C040F5"/>
    <w:rsid w:val="00C22117"/>
    <w:rsid w:val="00C263B6"/>
    <w:rsid w:val="00C32FA4"/>
    <w:rsid w:val="00C35119"/>
    <w:rsid w:val="00C36966"/>
    <w:rsid w:val="00C52BCF"/>
    <w:rsid w:val="00C61E32"/>
    <w:rsid w:val="00C83B06"/>
    <w:rsid w:val="00C85AD5"/>
    <w:rsid w:val="00C86F60"/>
    <w:rsid w:val="00C877DE"/>
    <w:rsid w:val="00C972EA"/>
    <w:rsid w:val="00CB3B59"/>
    <w:rsid w:val="00CB6277"/>
    <w:rsid w:val="00CB723A"/>
    <w:rsid w:val="00CD4F38"/>
    <w:rsid w:val="00CE5587"/>
    <w:rsid w:val="00CE5B7D"/>
    <w:rsid w:val="00CF63A9"/>
    <w:rsid w:val="00D368E0"/>
    <w:rsid w:val="00D40E19"/>
    <w:rsid w:val="00D51603"/>
    <w:rsid w:val="00D61505"/>
    <w:rsid w:val="00D80EEE"/>
    <w:rsid w:val="00D914D9"/>
    <w:rsid w:val="00D96BA0"/>
    <w:rsid w:val="00DE78F6"/>
    <w:rsid w:val="00DE78FB"/>
    <w:rsid w:val="00E07091"/>
    <w:rsid w:val="00E14E23"/>
    <w:rsid w:val="00E20FE5"/>
    <w:rsid w:val="00E41161"/>
    <w:rsid w:val="00E4286A"/>
    <w:rsid w:val="00E43EB2"/>
    <w:rsid w:val="00E532A6"/>
    <w:rsid w:val="00EC34FA"/>
    <w:rsid w:val="00EC390C"/>
    <w:rsid w:val="00EC7B25"/>
    <w:rsid w:val="00ED679D"/>
    <w:rsid w:val="00F430FE"/>
    <w:rsid w:val="00F96F04"/>
    <w:rsid w:val="00FA54DD"/>
    <w:rsid w:val="019E0321"/>
    <w:rsid w:val="0AFC4436"/>
    <w:rsid w:val="1E2D3F0F"/>
    <w:rsid w:val="534B1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A46F8"/>
  <w15:docId w15:val="{89648105-3151-462F-A520-60476A7E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
    <w:name w:val="列出段落2"/>
    <w:basedOn w:val="a"/>
    <w:uiPriority w:val="34"/>
    <w:qFormat/>
    <w:pPr>
      <w:ind w:firstLineChars="200" w:firstLine="420"/>
    </w:pPr>
  </w:style>
  <w:style w:type="paragraph" w:styleId="ad">
    <w:name w:val="No Spacing"/>
    <w:uiPriority w:val="1"/>
    <w:qFormat/>
    <w:rsid w:val="00C86F6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2D801-766C-4157-A7DD-C4E870FC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dc:creator>
  <cp:lastModifiedBy>kean</cp:lastModifiedBy>
  <cp:revision>12</cp:revision>
  <cp:lastPrinted>2018-03-07T10:06:00Z</cp:lastPrinted>
  <dcterms:created xsi:type="dcterms:W3CDTF">2018-05-18T07:14:00Z</dcterms:created>
  <dcterms:modified xsi:type="dcterms:W3CDTF">2018-05-18T07:21:00Z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