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B7" w:rsidRPr="002670B7" w:rsidRDefault="00795719" w:rsidP="002670B7">
      <w:pPr>
        <w:widowControl/>
        <w:spacing w:after="200" w:line="276" w:lineRule="auto"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  <w:r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Job Description –</w:t>
      </w:r>
      <w:r w:rsidRPr="002670B7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proofErr w:type="spellStart"/>
      <w:r w:rsidRPr="002670B7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Istructor</w:t>
      </w:r>
      <w:proofErr w:type="spellEnd"/>
      <w:r w:rsidRPr="002670B7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&amp; </w:t>
      </w:r>
      <w:proofErr w:type="spellStart"/>
      <w:r w:rsidRPr="002670B7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Adim</w:t>
      </w:r>
      <w:proofErr w:type="spellEnd"/>
      <w:r w:rsidRPr="002670B7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III Dance</w:t>
      </w:r>
    </w:p>
    <w:p w:rsidR="00075039" w:rsidRPr="009A6B3B" w:rsidRDefault="00795719" w:rsidP="002670B7">
      <w:pPr>
        <w:pStyle w:val="a9"/>
        <w:rPr>
          <w:rFonts w:ascii="Times New Roman" w:eastAsiaTheme="minorEastAsia" w:hAnsi="Times New Roman" w:cs="Times New Roman"/>
          <w:kern w:val="2"/>
        </w:rPr>
      </w:pPr>
      <w:r w:rsidRPr="009A6B3B">
        <w:rPr>
          <w:rFonts w:ascii="Times New Roman" w:eastAsiaTheme="minorEastAsia" w:hAnsi="Times New Roman" w:cs="Times New Roman"/>
          <w:kern w:val="2"/>
        </w:rPr>
        <w:t>Department: C</w:t>
      </w:r>
      <w:r w:rsidRPr="009A6B3B">
        <w:rPr>
          <w:rFonts w:ascii="Times New Roman" w:eastAsiaTheme="minorEastAsia" w:hAnsi="Times New Roman" w:cs="Times New Roman" w:hint="eastAsia"/>
          <w:kern w:val="2"/>
        </w:rPr>
        <w:t>hinese</w:t>
      </w:r>
      <w:r w:rsidRPr="009A6B3B">
        <w:rPr>
          <w:rFonts w:ascii="Times New Roman" w:eastAsiaTheme="minorEastAsia" w:hAnsi="Times New Roman" w:cs="Times New Roman"/>
          <w:kern w:val="2"/>
        </w:rPr>
        <w:t xml:space="preserve"> C</w:t>
      </w:r>
      <w:r w:rsidRPr="009A6B3B">
        <w:rPr>
          <w:rFonts w:ascii="Times New Roman" w:eastAsiaTheme="minorEastAsia" w:hAnsi="Times New Roman" w:cs="Times New Roman" w:hint="eastAsia"/>
          <w:kern w:val="2"/>
        </w:rPr>
        <w:t>urricula</w:t>
      </w:r>
      <w:r w:rsidRPr="009A6B3B">
        <w:rPr>
          <w:rFonts w:ascii="Times New Roman" w:eastAsiaTheme="minorEastAsia" w:hAnsi="Times New Roman" w:cs="Times New Roman"/>
          <w:kern w:val="2"/>
        </w:rPr>
        <w:t xml:space="preserve"> C</w:t>
      </w:r>
      <w:r w:rsidRPr="009A6B3B">
        <w:rPr>
          <w:rFonts w:ascii="Times New Roman" w:eastAsiaTheme="minorEastAsia" w:hAnsi="Times New Roman" w:cs="Times New Roman" w:hint="eastAsia"/>
          <w:kern w:val="2"/>
        </w:rPr>
        <w:t>enter</w:t>
      </w:r>
      <w:r w:rsidRPr="009A6B3B">
        <w:rPr>
          <w:rFonts w:ascii="Times New Roman" w:eastAsiaTheme="minorEastAsia" w:hAnsi="Times New Roman" w:cs="Times New Roman"/>
          <w:kern w:val="2"/>
        </w:rPr>
        <w:t xml:space="preserve">      </w:t>
      </w:r>
      <w:r w:rsidRPr="009A6B3B">
        <w:rPr>
          <w:rFonts w:ascii="Times New Roman" w:eastAsiaTheme="minorEastAsia" w:hAnsi="Times New Roman" w:cs="Times New Roman" w:hint="eastAsia"/>
          <w:kern w:val="2"/>
        </w:rPr>
        <w:t xml:space="preserve">  </w:t>
      </w:r>
      <w:r w:rsidR="002670B7" w:rsidRPr="009A6B3B">
        <w:rPr>
          <w:rFonts w:ascii="Times New Roman" w:eastAsiaTheme="minorEastAsia" w:hAnsi="Times New Roman" w:cs="Times New Roman"/>
          <w:kern w:val="2"/>
        </w:rPr>
        <w:t xml:space="preserve">            </w:t>
      </w:r>
      <w:r w:rsidRPr="009A6B3B">
        <w:rPr>
          <w:rFonts w:ascii="Times New Roman" w:eastAsiaTheme="minorEastAsia" w:hAnsi="Times New Roman" w:cs="Times New Roman"/>
          <w:kern w:val="2"/>
        </w:rPr>
        <w:t>Report to: Associate D</w:t>
      </w:r>
      <w:r w:rsidRPr="009A6B3B">
        <w:rPr>
          <w:rFonts w:ascii="Times New Roman" w:eastAsiaTheme="minorEastAsia" w:hAnsi="Times New Roman" w:cs="Times New Roman" w:hint="eastAsia"/>
          <w:kern w:val="2"/>
        </w:rPr>
        <w:t>irector</w:t>
      </w:r>
      <w:r w:rsidRPr="009A6B3B">
        <w:rPr>
          <w:rFonts w:ascii="Times New Roman" w:eastAsiaTheme="minorEastAsia" w:hAnsi="Times New Roman" w:cs="Times New Roman"/>
          <w:kern w:val="2"/>
        </w:rPr>
        <w:t xml:space="preserve"> </w:t>
      </w:r>
    </w:p>
    <w:p w:rsidR="002670B7" w:rsidRPr="009A6B3B" w:rsidRDefault="002670B7" w:rsidP="002670B7">
      <w:pPr>
        <w:pStyle w:val="a9"/>
        <w:rPr>
          <w:rFonts w:ascii="Times New Roman" w:hAnsi="Times New Roman" w:cs="Times New Roman"/>
          <w:kern w:val="2"/>
        </w:rPr>
      </w:pPr>
      <w:r w:rsidRPr="009A6B3B">
        <w:rPr>
          <w:rFonts w:ascii="Times New Roman" w:hAnsi="Times New Roman" w:cs="Times New Roman"/>
          <w:b/>
          <w:u w:val="single"/>
        </w:rPr>
        <w:t>Responsibilities:</w:t>
      </w:r>
    </w:p>
    <w:p w:rsidR="00075039" w:rsidRPr="009A6B3B" w:rsidRDefault="00795719" w:rsidP="009A6B3B">
      <w:pPr>
        <w:pStyle w:val="ab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9A6B3B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Able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to finish the </w:t>
      </w:r>
      <w:r w:rsidRPr="009A6B3B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tea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ching task of d</w:t>
      </w:r>
      <w:r w:rsidRPr="009A6B3B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ance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courses affiliated to AE courses.</w:t>
      </w:r>
    </w:p>
    <w:p w:rsidR="00075039" w:rsidRPr="009A6B3B" w:rsidRDefault="00795719" w:rsidP="009A6B3B">
      <w:pPr>
        <w:pStyle w:val="ab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D</w:t>
      </w:r>
      <w:r w:rsidRPr="009A6B3B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irect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the cultural and artistic activities in campus and also the work </w:t>
      </w:r>
      <w:r w:rsidRPr="009A6B3B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of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art group in WKU.</w:t>
      </w:r>
    </w:p>
    <w:p w:rsidR="00075039" w:rsidRPr="009A6B3B" w:rsidRDefault="00795719" w:rsidP="009A6B3B">
      <w:pPr>
        <w:pStyle w:val="ab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Responsible for </w:t>
      </w:r>
      <w:r w:rsidRPr="009A6B3B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administrative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work related to AE course </w:t>
      </w:r>
      <w:r w:rsidRPr="009A6B3B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management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.</w:t>
      </w:r>
    </w:p>
    <w:p w:rsidR="00075039" w:rsidRPr="009A6B3B" w:rsidRDefault="00795719" w:rsidP="009A6B3B">
      <w:pPr>
        <w:pStyle w:val="ab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Assist </w:t>
      </w:r>
      <w:r w:rsidRPr="009A6B3B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in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researching </w:t>
      </w:r>
      <w:r w:rsid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on</w:t>
      </w:r>
      <w:r w:rsidRPr="009A6B3B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 xml:space="preserve"> A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E course systems </w:t>
      </w:r>
      <w:r w:rsidRPr="009A6B3B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domestic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and overseas</w:t>
      </w:r>
      <w:r w:rsid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,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and </w:t>
      </w:r>
      <w:r w:rsidRPr="009A6B3B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formulate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syllabuses</w:t>
      </w:r>
      <w:r w:rsid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suitable for AE courses in WKU.</w:t>
      </w:r>
    </w:p>
    <w:p w:rsidR="00075039" w:rsidRPr="009A6B3B" w:rsidRDefault="00795719" w:rsidP="009A6B3B">
      <w:pPr>
        <w:pStyle w:val="ab"/>
        <w:widowControl/>
        <w:numPr>
          <w:ilvl w:val="0"/>
          <w:numId w:val="6"/>
        </w:numPr>
        <w:autoSpaceDE w:val="0"/>
        <w:autoSpaceDN w:val="0"/>
        <w:adjustRightInd w:val="0"/>
        <w:ind w:firstLineChars="0"/>
        <w:contextualSpacing/>
        <w:jc w:val="left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Complete </w:t>
      </w:r>
      <w:r w:rsidR="009A6B3B">
        <w:rPr>
          <w:rFonts w:ascii="Times New Roman" w:hAnsi="Times New Roman" w:cs="Times New Roman" w:hint="eastAsia"/>
          <w:szCs w:val="24"/>
        </w:rPr>
        <w:t>o</w:t>
      </w:r>
      <w:r w:rsidR="009A6B3B" w:rsidRPr="009A6B3B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ther work assigned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by superior and </w:t>
      </w:r>
      <w:r w:rsidRPr="009A6B3B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school</w:t>
      </w:r>
      <w:r w:rsid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leadership</w:t>
      </w:r>
      <w:r w:rsidRPr="009A6B3B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.</w:t>
      </w:r>
    </w:p>
    <w:p w:rsidR="002670B7" w:rsidRPr="009A6B3B" w:rsidRDefault="002670B7" w:rsidP="002670B7">
      <w:pPr>
        <w:pStyle w:val="a9"/>
        <w:rPr>
          <w:rFonts w:ascii="Times New Roman" w:hAnsi="Times New Roman" w:cs="Times New Roman"/>
          <w:b/>
          <w:u w:val="single"/>
        </w:rPr>
      </w:pPr>
      <w:r w:rsidRPr="009A6B3B">
        <w:rPr>
          <w:rFonts w:ascii="Times New Roman" w:hAnsi="Times New Roman" w:cs="Times New Roman"/>
          <w:b/>
          <w:u w:val="single"/>
        </w:rPr>
        <w:t>Qualifications:</w:t>
      </w:r>
    </w:p>
    <w:p w:rsidR="002670B7" w:rsidRPr="009A6B3B" w:rsidRDefault="002670B7" w:rsidP="002670B7">
      <w:pPr>
        <w:tabs>
          <w:tab w:val="left" w:pos="420"/>
        </w:tabs>
        <w:rPr>
          <w:rFonts w:ascii="Times New Roman" w:hAnsi="Times New Roman"/>
          <w:sz w:val="24"/>
          <w:szCs w:val="24"/>
          <w:u w:val="single"/>
        </w:rPr>
      </w:pPr>
      <w:r w:rsidRPr="009A6B3B">
        <w:rPr>
          <w:rFonts w:ascii="Times New Roman" w:hAnsi="Times New Roman"/>
          <w:sz w:val="24"/>
          <w:szCs w:val="24"/>
          <w:u w:val="single"/>
        </w:rPr>
        <w:t>Required Qualifications:</w:t>
      </w:r>
    </w:p>
    <w:p w:rsidR="002670B7" w:rsidRPr="009A6B3B" w:rsidRDefault="002670B7" w:rsidP="002670B7">
      <w:pPr>
        <w:tabs>
          <w:tab w:val="left" w:pos="420"/>
        </w:tabs>
        <w:rPr>
          <w:rFonts w:ascii="Times New Roman" w:hAnsi="Times New Roman"/>
          <w:sz w:val="24"/>
          <w:szCs w:val="24"/>
          <w:u w:val="single"/>
        </w:rPr>
      </w:pPr>
    </w:p>
    <w:p w:rsidR="00075039" w:rsidRPr="00D743D9" w:rsidRDefault="00795719" w:rsidP="00D743D9">
      <w:pPr>
        <w:pStyle w:val="ab"/>
        <w:numPr>
          <w:ilvl w:val="0"/>
          <w:numId w:val="7"/>
        </w:numPr>
        <w:autoSpaceDE w:val="0"/>
        <w:autoSpaceDN w:val="0"/>
        <w:adjustRightInd w:val="0"/>
        <w:ind w:firstLineChars="0"/>
        <w:contextualSpacing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Master </w:t>
      </w: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or</w:t>
      </w: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above,</w:t>
      </w: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 xml:space="preserve"> major</w:t>
      </w:r>
      <w:r w:rsid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ed</w:t>
      </w: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 xml:space="preserve"> in </w:t>
      </w:r>
      <w:r w:rsid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D</w:t>
      </w: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ance</w:t>
      </w:r>
      <w:r w:rsidR="000A27E1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 xml:space="preserve"> </w:t>
      </w:r>
      <w:r w:rsidR="000A27E1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with </w:t>
      </w:r>
      <w:r w:rsidR="00D30E03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professional </w:t>
      </w:r>
      <w:r w:rsidR="000A27E1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certificate in Dance or related area</w:t>
      </w:r>
      <w:r w:rsidR="0014129F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，</w:t>
      </w: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and have the teaching and </w:t>
      </w: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administrative</w:t>
      </w: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ability.</w:t>
      </w:r>
    </w:p>
    <w:p w:rsidR="00075039" w:rsidRPr="00D743D9" w:rsidRDefault="00795719" w:rsidP="00D743D9">
      <w:pPr>
        <w:pStyle w:val="ab"/>
        <w:numPr>
          <w:ilvl w:val="0"/>
          <w:numId w:val="7"/>
        </w:numPr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P</w:t>
      </w: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ossess of certain capacity of choreography</w:t>
      </w:r>
      <w:r w:rsid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.</w:t>
      </w:r>
    </w:p>
    <w:p w:rsidR="00075039" w:rsidRPr="00D743D9" w:rsidRDefault="00795719" w:rsidP="00D743D9">
      <w:pPr>
        <w:pStyle w:val="ab"/>
        <w:numPr>
          <w:ilvl w:val="0"/>
          <w:numId w:val="7"/>
        </w:numPr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Skilled</w:t>
      </w: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with strong </w:t>
      </w: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pr</w:t>
      </w: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ofessional abilities</w:t>
      </w:r>
      <w:r w:rsid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,</w:t>
      </w: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possess of </w:t>
      </w: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certain</w:t>
      </w: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capacity of organization, coordination and communication</w:t>
      </w:r>
      <w:r w:rsid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.</w:t>
      </w:r>
    </w:p>
    <w:p w:rsidR="00075039" w:rsidRPr="00D743D9" w:rsidRDefault="00795719" w:rsidP="00D743D9">
      <w:pPr>
        <w:pStyle w:val="ab"/>
        <w:numPr>
          <w:ilvl w:val="0"/>
          <w:numId w:val="7"/>
        </w:numPr>
        <w:autoSpaceDE w:val="0"/>
        <w:autoSpaceDN w:val="0"/>
        <w:adjustRightInd w:val="0"/>
        <w:ind w:firstLineChars="0"/>
        <w:contextualSpacing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Posses</w:t>
      </w:r>
      <w:r w:rsid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s</w:t>
      </w: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of certain English writing and speaking ability</w:t>
      </w:r>
      <w:r w:rsidR="009A6B3B"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.</w:t>
      </w:r>
    </w:p>
    <w:p w:rsidR="002670B7" w:rsidRPr="009A6B3B" w:rsidRDefault="002670B7" w:rsidP="002670B7">
      <w:pPr>
        <w:autoSpaceDE w:val="0"/>
        <w:autoSpaceDN w:val="0"/>
        <w:adjustRightInd w:val="0"/>
        <w:contextualSpacing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</w:p>
    <w:p w:rsidR="002670B7" w:rsidRPr="009A6B3B" w:rsidRDefault="002670B7" w:rsidP="002670B7">
      <w:pPr>
        <w:tabs>
          <w:tab w:val="left" w:pos="420"/>
        </w:tabs>
        <w:rPr>
          <w:rFonts w:ascii="Times New Roman" w:hAnsi="Times New Roman"/>
          <w:sz w:val="24"/>
          <w:szCs w:val="24"/>
          <w:u w:val="single"/>
        </w:rPr>
      </w:pPr>
      <w:bookmarkStart w:id="0" w:name="OLE_LINK1"/>
      <w:bookmarkStart w:id="1" w:name="OLE_LINK2"/>
      <w:r w:rsidRPr="009A6B3B">
        <w:rPr>
          <w:rFonts w:ascii="Times New Roman" w:hAnsi="Times New Roman"/>
          <w:sz w:val="24"/>
          <w:szCs w:val="24"/>
          <w:u w:val="single"/>
        </w:rPr>
        <w:t>Preferred Qualifications:</w:t>
      </w:r>
    </w:p>
    <w:bookmarkEnd w:id="0"/>
    <w:bookmarkEnd w:id="1"/>
    <w:p w:rsidR="002670B7" w:rsidRPr="009A6B3B" w:rsidRDefault="002670B7" w:rsidP="002670B7">
      <w:pPr>
        <w:autoSpaceDE w:val="0"/>
        <w:autoSpaceDN w:val="0"/>
        <w:adjustRightInd w:val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</w:p>
    <w:p w:rsidR="00075039" w:rsidRPr="00D743D9" w:rsidRDefault="00795719" w:rsidP="00D743D9">
      <w:pPr>
        <w:pStyle w:val="ab"/>
        <w:numPr>
          <w:ilvl w:val="0"/>
          <w:numId w:val="8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kern w:val="44"/>
          <w:sz w:val="24"/>
          <w:szCs w:val="24"/>
        </w:rPr>
      </w:pPr>
      <w:r w:rsidRPr="00D743D9">
        <w:rPr>
          <w:rFonts w:ascii="Times New Roman" w:eastAsia="黑体" w:hAnsi="Times New Roman" w:cs="Times New Roman"/>
          <w:bCs/>
          <w:kern w:val="44"/>
          <w:sz w:val="24"/>
          <w:szCs w:val="24"/>
        </w:rPr>
        <w:t>W</w:t>
      </w:r>
      <w:r w:rsidRPr="00D743D9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ith</w:t>
      </w:r>
      <w:r w:rsidRPr="00D743D9">
        <w:rPr>
          <w:rFonts w:ascii="Times New Roman" w:eastAsia="黑体" w:hAnsi="Times New Roman" w:cs="Times New Roman"/>
          <w:bCs/>
          <w:kern w:val="44"/>
          <w:sz w:val="24"/>
          <w:szCs w:val="24"/>
        </w:rPr>
        <w:t xml:space="preserve"> teaching experience </w:t>
      </w:r>
      <w:r w:rsidR="00D743D9">
        <w:rPr>
          <w:rFonts w:ascii="Times New Roman" w:eastAsia="黑体" w:hAnsi="Times New Roman" w:cs="Times New Roman"/>
          <w:bCs/>
          <w:kern w:val="44"/>
          <w:sz w:val="24"/>
          <w:szCs w:val="24"/>
        </w:rPr>
        <w:t>in higher education institution</w:t>
      </w:r>
      <w:r w:rsidR="009A6B3B" w:rsidRPr="00D743D9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 xml:space="preserve"> enjoys priority.</w:t>
      </w:r>
    </w:p>
    <w:p w:rsidR="00075039" w:rsidRPr="00D743D9" w:rsidRDefault="00795719" w:rsidP="00D743D9">
      <w:pPr>
        <w:pStyle w:val="ab"/>
        <w:numPr>
          <w:ilvl w:val="0"/>
          <w:numId w:val="8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With</w:t>
      </w:r>
      <w:r w:rsid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</w:t>
      </w: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experience of </w:t>
      </w: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planning</w:t>
      </w: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and organizing </w:t>
      </w: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for</w:t>
      </w: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</w:t>
      </w: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artistic</w:t>
      </w:r>
      <w:r w:rsidRPr="00D743D9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 xml:space="preserve"> activities</w:t>
      </w:r>
      <w:r w:rsidRPr="00D743D9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 xml:space="preserve"> </w:t>
      </w:r>
      <w:r w:rsidRPr="00D743D9">
        <w:rPr>
          <w:rFonts w:ascii="Times New Roman" w:eastAsia="黑体" w:hAnsi="Times New Roman" w:cs="Times New Roman" w:hint="eastAsia"/>
          <w:bCs/>
          <w:kern w:val="44"/>
          <w:sz w:val="24"/>
          <w:szCs w:val="24"/>
        </w:rPr>
        <w:t>enjoys priority.</w:t>
      </w:r>
    </w:p>
    <w:p w:rsidR="002670B7" w:rsidRPr="00C96ADB" w:rsidRDefault="002670B7" w:rsidP="002670B7">
      <w:pPr>
        <w:autoSpaceDE w:val="0"/>
        <w:autoSpaceDN w:val="0"/>
        <w:adjustRightInd w:val="0"/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</w:rPr>
      </w:pPr>
    </w:p>
    <w:p w:rsidR="002670B7" w:rsidRPr="002670B7" w:rsidRDefault="002670B7" w:rsidP="002670B7">
      <w:pPr>
        <w:autoSpaceDE w:val="0"/>
        <w:autoSpaceDN w:val="0"/>
        <w:adjustRightInd w:val="0"/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</w:rPr>
      </w:pPr>
    </w:p>
    <w:p w:rsidR="00075039" w:rsidRDefault="00075039">
      <w:pPr>
        <w:autoSpaceDE w:val="0"/>
        <w:autoSpaceDN w:val="0"/>
        <w:adjustRightInd w:val="0"/>
        <w:rPr>
          <w:rFonts w:ascii="Times New Roman" w:eastAsia="黑体" w:hAnsi="Times New Roman" w:cs="Times New Roman"/>
          <w:bCs/>
          <w:color w:val="FF0000"/>
          <w:kern w:val="44"/>
          <w:szCs w:val="21"/>
        </w:rPr>
      </w:pPr>
    </w:p>
    <w:p w:rsidR="002670B7" w:rsidRDefault="002670B7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2670B7" w:rsidRDefault="002670B7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2670B7" w:rsidRDefault="002670B7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2670B7" w:rsidRDefault="002670B7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2670B7" w:rsidRDefault="002670B7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2670B7" w:rsidRDefault="002670B7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2670B7" w:rsidRDefault="002670B7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2670B7" w:rsidRDefault="002670B7" w:rsidP="000426C6">
      <w:pPr>
        <w:widowControl/>
        <w:autoSpaceDE w:val="0"/>
        <w:autoSpaceDN w:val="0"/>
        <w:adjustRightInd w:val="0"/>
        <w:contextualSpacing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075039" w:rsidRDefault="00795719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lastRenderedPageBreak/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– </w:t>
      </w:r>
      <w:r w:rsidRPr="000426C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艺术教学与管理岗</w:t>
      </w:r>
      <w:r w:rsidRPr="000426C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III</w:t>
      </w:r>
      <w:r w:rsidRPr="000426C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（编舞方向）</w:t>
      </w:r>
    </w:p>
    <w:p w:rsidR="000426C6" w:rsidRPr="000426C6" w:rsidRDefault="000426C6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</w:p>
    <w:p w:rsidR="00075039" w:rsidRPr="0014129F" w:rsidRDefault="00795719" w:rsidP="000426C6">
      <w:pPr>
        <w:widowControl/>
        <w:autoSpaceDE w:val="0"/>
        <w:autoSpaceDN w:val="0"/>
        <w:adjustRightInd w:val="0"/>
        <w:contextualSpacing/>
        <w:rPr>
          <w:rFonts w:ascii="Times New Roman" w:eastAsia="宋体" w:hAnsi="Times New Roman" w:cs="Times New Roman"/>
          <w:color w:val="00B0F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部门：国情与文化教育中心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</w:t>
      </w:r>
      <w:r w:rsidR="00BE3223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</w:t>
      </w:r>
      <w:r w:rsidR="00CB699B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汇报：</w:t>
      </w:r>
      <w:r w:rsidRPr="00CB699B">
        <w:rPr>
          <w:rFonts w:ascii="Times New Roman" w:eastAsia="宋体" w:hAnsi="Times New Roman" w:cs="Times New Roman" w:hint="eastAsia"/>
          <w:kern w:val="0"/>
          <w:sz w:val="24"/>
          <w:szCs w:val="21"/>
        </w:rPr>
        <w:t>国情中心</w:t>
      </w:r>
      <w:r w:rsidR="00CB699B" w:rsidRPr="00CB699B">
        <w:rPr>
          <w:rFonts w:ascii="Times New Roman" w:eastAsia="宋体" w:hAnsi="Times New Roman" w:cs="Times New Roman" w:hint="eastAsia"/>
          <w:kern w:val="0"/>
          <w:sz w:val="24"/>
          <w:szCs w:val="21"/>
        </w:rPr>
        <w:t>副</w:t>
      </w:r>
      <w:r w:rsidRPr="00CB699B">
        <w:rPr>
          <w:rFonts w:ascii="Times New Roman" w:eastAsia="宋体" w:hAnsi="Times New Roman" w:cs="Times New Roman" w:hint="eastAsia"/>
          <w:kern w:val="0"/>
          <w:sz w:val="24"/>
          <w:szCs w:val="21"/>
        </w:rPr>
        <w:t>主任</w:t>
      </w:r>
    </w:p>
    <w:p w:rsidR="00BE3223" w:rsidRDefault="00BE3223" w:rsidP="000426C6">
      <w:pPr>
        <w:widowControl/>
        <w:autoSpaceDE w:val="0"/>
        <w:autoSpaceDN w:val="0"/>
        <w:adjustRightInd w:val="0"/>
        <w:contextualSpacing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</w:p>
    <w:p w:rsidR="00BE3223" w:rsidRDefault="00BE3223" w:rsidP="00BE32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 w:rsidRPr="0081266A">
        <w:rPr>
          <w:rFonts w:ascii="Times New Roman" w:hAnsi="Times New Roman"/>
          <w:b/>
          <w:sz w:val="24"/>
          <w:szCs w:val="24"/>
          <w:u w:val="single"/>
        </w:rPr>
        <w:t>岗位职责</w:t>
      </w:r>
      <w:r w:rsidRPr="0081266A">
        <w:rPr>
          <w:rFonts w:ascii="Times New Roman" w:hAnsi="Times New Roman"/>
          <w:sz w:val="24"/>
          <w:szCs w:val="24"/>
          <w:u w:val="single"/>
        </w:rPr>
        <w:t>：</w:t>
      </w:r>
    </w:p>
    <w:p w:rsidR="00BE3223" w:rsidRDefault="00BE3223" w:rsidP="00BE32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</w:p>
    <w:p w:rsidR="00075039" w:rsidRPr="00BE3223" w:rsidRDefault="00795719" w:rsidP="00BE3223">
      <w:pPr>
        <w:pStyle w:val="ab"/>
        <w:numPr>
          <w:ilvl w:val="0"/>
          <w:numId w:val="11"/>
        </w:numPr>
        <w:autoSpaceDE w:val="0"/>
        <w:autoSpaceDN w:val="0"/>
        <w:adjustRightInd w:val="0"/>
        <w:ind w:firstLineChars="0"/>
        <w:jc w:val="left"/>
        <w:rPr>
          <w:rFonts w:ascii="宋体" w:hAnsi="宋体" w:cs="PingFang SC"/>
          <w:color w:val="000000" w:themeColor="text1"/>
          <w:sz w:val="24"/>
          <w:szCs w:val="24"/>
        </w:rPr>
      </w:pPr>
      <w:r w:rsidRPr="00BE3223">
        <w:rPr>
          <w:rFonts w:ascii="宋体" w:hAnsi="宋体" w:cs="PingFang SC" w:hint="eastAsia"/>
          <w:color w:val="000000" w:themeColor="text1"/>
          <w:sz w:val="24"/>
          <w:szCs w:val="24"/>
        </w:rPr>
        <w:t>能够完成舞蹈类艺术课程教学任务；</w:t>
      </w:r>
    </w:p>
    <w:p w:rsidR="00075039" w:rsidRPr="00BE3223" w:rsidRDefault="00795719" w:rsidP="00BE3223">
      <w:pPr>
        <w:pStyle w:val="ab"/>
        <w:numPr>
          <w:ilvl w:val="0"/>
          <w:numId w:val="11"/>
        </w:numPr>
        <w:autoSpaceDE w:val="0"/>
        <w:autoSpaceDN w:val="0"/>
        <w:adjustRightInd w:val="0"/>
        <w:ind w:firstLineChars="0"/>
        <w:jc w:val="left"/>
        <w:rPr>
          <w:rFonts w:ascii="宋体" w:hAnsi="宋体" w:cs="PingFang SC"/>
          <w:color w:val="000000" w:themeColor="text1"/>
          <w:sz w:val="24"/>
          <w:szCs w:val="24"/>
        </w:rPr>
      </w:pPr>
      <w:r w:rsidRPr="00BE3223">
        <w:rPr>
          <w:rFonts w:ascii="宋体" w:hAnsi="宋体" w:cs="PingFang SC" w:hint="eastAsia"/>
          <w:color w:val="000000" w:themeColor="text1"/>
          <w:sz w:val="24"/>
          <w:szCs w:val="24"/>
        </w:rPr>
        <w:t>指导校园文艺类活动，指导校艺术团工作；</w:t>
      </w:r>
    </w:p>
    <w:p w:rsidR="00075039" w:rsidRPr="00BE3223" w:rsidRDefault="00795719" w:rsidP="00BE3223">
      <w:pPr>
        <w:pStyle w:val="ab"/>
        <w:numPr>
          <w:ilvl w:val="0"/>
          <w:numId w:val="11"/>
        </w:numPr>
        <w:autoSpaceDE w:val="0"/>
        <w:autoSpaceDN w:val="0"/>
        <w:adjustRightInd w:val="0"/>
        <w:ind w:firstLineChars="0"/>
        <w:jc w:val="left"/>
        <w:rPr>
          <w:rFonts w:ascii="宋体" w:hAnsi="宋体" w:cs="PingFang SC"/>
          <w:color w:val="000000" w:themeColor="text1"/>
          <w:sz w:val="24"/>
          <w:szCs w:val="24"/>
        </w:rPr>
      </w:pPr>
      <w:r w:rsidRPr="00BE3223">
        <w:rPr>
          <w:rFonts w:ascii="宋体" w:hAnsi="宋体" w:cs="PingFang SC" w:hint="eastAsia"/>
          <w:color w:val="000000" w:themeColor="text1"/>
          <w:sz w:val="24"/>
          <w:szCs w:val="24"/>
        </w:rPr>
        <w:t>负责艺术类课程教学管理相关行政工作；</w:t>
      </w:r>
    </w:p>
    <w:p w:rsidR="00075039" w:rsidRPr="00BE3223" w:rsidRDefault="00795719" w:rsidP="00BE3223">
      <w:pPr>
        <w:pStyle w:val="ab"/>
        <w:numPr>
          <w:ilvl w:val="0"/>
          <w:numId w:val="11"/>
        </w:numPr>
        <w:autoSpaceDE w:val="0"/>
        <w:autoSpaceDN w:val="0"/>
        <w:adjustRightInd w:val="0"/>
        <w:ind w:firstLineChars="0"/>
        <w:jc w:val="left"/>
        <w:rPr>
          <w:rFonts w:ascii="宋体" w:hAnsi="宋体" w:cs="PingFang SC"/>
          <w:color w:val="000000" w:themeColor="text1"/>
          <w:sz w:val="24"/>
          <w:szCs w:val="24"/>
        </w:rPr>
      </w:pPr>
      <w:r w:rsidRPr="00BE3223">
        <w:rPr>
          <w:rFonts w:ascii="宋体" w:hAnsi="宋体" w:cs="PingFang SC" w:hint="eastAsia"/>
          <w:color w:val="000000" w:themeColor="text1"/>
          <w:sz w:val="24"/>
          <w:szCs w:val="24"/>
        </w:rPr>
        <w:t>协助研究国内外艺术类课程体系，制定适合我校艺术课程教学大纲；</w:t>
      </w:r>
    </w:p>
    <w:p w:rsidR="00075039" w:rsidRPr="00BE3223" w:rsidRDefault="00795719" w:rsidP="00BE3223">
      <w:pPr>
        <w:pStyle w:val="ab"/>
        <w:numPr>
          <w:ilvl w:val="0"/>
          <w:numId w:val="11"/>
        </w:numPr>
        <w:autoSpaceDE w:val="0"/>
        <w:autoSpaceDN w:val="0"/>
        <w:adjustRightInd w:val="0"/>
        <w:ind w:firstLineChars="0"/>
        <w:jc w:val="left"/>
        <w:rPr>
          <w:rFonts w:ascii="宋体" w:hAnsi="宋体" w:cs="Times New Roman"/>
          <w:bCs/>
          <w:color w:val="000000" w:themeColor="text1"/>
          <w:sz w:val="24"/>
          <w:szCs w:val="24"/>
        </w:rPr>
      </w:pPr>
      <w:r w:rsidRPr="00BE3223">
        <w:rPr>
          <w:rFonts w:ascii="宋体" w:hAnsi="宋体" w:cs="Times New Roman" w:hint="eastAsia"/>
          <w:bCs/>
          <w:color w:val="000000" w:themeColor="text1"/>
          <w:sz w:val="24"/>
          <w:szCs w:val="24"/>
        </w:rPr>
        <w:t>完成</w:t>
      </w:r>
      <w:r w:rsidRPr="00BE3223">
        <w:rPr>
          <w:rFonts w:ascii="宋体" w:hAnsi="宋体" w:cs="PingFang SC" w:hint="eastAsia"/>
          <w:color w:val="000000" w:themeColor="text1"/>
          <w:sz w:val="24"/>
          <w:szCs w:val="24"/>
        </w:rPr>
        <w:t>上级和</w:t>
      </w:r>
      <w:r w:rsidRPr="00BE3223">
        <w:rPr>
          <w:rFonts w:ascii="宋体" w:hAnsi="宋体" w:cs="Times New Roman" w:hint="eastAsia"/>
          <w:bCs/>
          <w:color w:val="000000" w:themeColor="text1"/>
          <w:sz w:val="24"/>
          <w:szCs w:val="24"/>
        </w:rPr>
        <w:t>学校交办的其他工作。</w:t>
      </w:r>
    </w:p>
    <w:p w:rsidR="00BE3223" w:rsidRDefault="00BE3223" w:rsidP="00BE3223">
      <w:pPr>
        <w:autoSpaceDE w:val="0"/>
        <w:autoSpaceDN w:val="0"/>
        <w:adjustRightInd w:val="0"/>
        <w:jc w:val="left"/>
        <w:rPr>
          <w:rFonts w:ascii="宋体" w:hAnsi="宋体" w:cs="Times New Roman"/>
          <w:bCs/>
          <w:color w:val="000000" w:themeColor="text1"/>
          <w:szCs w:val="21"/>
        </w:rPr>
      </w:pPr>
    </w:p>
    <w:p w:rsidR="00BE3223" w:rsidRPr="00BE3223" w:rsidRDefault="00BE3223" w:rsidP="00BE3223">
      <w:pPr>
        <w:autoSpaceDE w:val="0"/>
        <w:autoSpaceDN w:val="0"/>
        <w:adjustRightInd w:val="0"/>
        <w:jc w:val="left"/>
        <w:rPr>
          <w:rFonts w:ascii="宋体" w:hAnsi="宋体" w:cs="Helvetica"/>
          <w:color w:val="000000" w:themeColor="text1"/>
          <w:szCs w:val="21"/>
        </w:rPr>
      </w:pPr>
    </w:p>
    <w:p w:rsidR="00BE3223" w:rsidRPr="0081266A" w:rsidRDefault="00BE3223" w:rsidP="00BE3223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/>
          <w:sz w:val="24"/>
          <w:szCs w:val="24"/>
          <w:u w:val="single"/>
        </w:rPr>
      </w:pPr>
      <w:r w:rsidRPr="0081266A">
        <w:rPr>
          <w:rFonts w:ascii="Times New Roman" w:hAnsi="Times New Roman"/>
          <w:b/>
          <w:sz w:val="24"/>
          <w:szCs w:val="24"/>
          <w:u w:val="single"/>
        </w:rPr>
        <w:t>聘任条件</w:t>
      </w:r>
      <w:r w:rsidRPr="0081266A">
        <w:rPr>
          <w:rFonts w:ascii="Times New Roman" w:hAnsi="Times New Roman"/>
          <w:sz w:val="24"/>
          <w:szCs w:val="24"/>
          <w:u w:val="single"/>
        </w:rPr>
        <w:t>：</w:t>
      </w:r>
    </w:p>
    <w:p w:rsidR="00BE3223" w:rsidRDefault="00BE3223" w:rsidP="00BE3223">
      <w:pPr>
        <w:tabs>
          <w:tab w:val="left" w:pos="420"/>
        </w:tabs>
        <w:rPr>
          <w:rFonts w:ascii="Times New Roman" w:hAnsi="Times New Roman"/>
          <w:sz w:val="24"/>
          <w:szCs w:val="24"/>
          <w:u w:val="single"/>
        </w:rPr>
      </w:pPr>
      <w:r w:rsidRPr="0081266A">
        <w:rPr>
          <w:rFonts w:ascii="Times New Roman" w:hAnsi="Times New Roman"/>
          <w:sz w:val="24"/>
          <w:szCs w:val="24"/>
          <w:u w:val="single"/>
        </w:rPr>
        <w:t>必备条件：</w:t>
      </w:r>
    </w:p>
    <w:p w:rsidR="00BE3223" w:rsidRPr="0081266A" w:rsidRDefault="00BE3223" w:rsidP="00BE3223">
      <w:pPr>
        <w:tabs>
          <w:tab w:val="left" w:pos="420"/>
        </w:tabs>
        <w:rPr>
          <w:rFonts w:ascii="Times New Roman" w:hAnsi="Times New Roman"/>
          <w:sz w:val="24"/>
          <w:szCs w:val="24"/>
          <w:u w:val="single"/>
        </w:rPr>
      </w:pPr>
    </w:p>
    <w:p w:rsidR="00075039" w:rsidRPr="00BE3223" w:rsidRDefault="00795719" w:rsidP="00BE3223">
      <w:pPr>
        <w:pStyle w:val="ab"/>
        <w:numPr>
          <w:ilvl w:val="0"/>
          <w:numId w:val="12"/>
        </w:numPr>
        <w:autoSpaceDE w:val="0"/>
        <w:autoSpaceDN w:val="0"/>
        <w:adjustRightInd w:val="0"/>
        <w:ind w:firstLineChars="0"/>
        <w:rPr>
          <w:rFonts w:ascii="宋体" w:hAnsi="宋体" w:cs="Helvetica"/>
          <w:color w:val="000000" w:themeColor="text1"/>
          <w:sz w:val="24"/>
          <w:szCs w:val="24"/>
          <w:u w:color="353535"/>
        </w:rPr>
      </w:pPr>
      <w:r w:rsidRPr="00BE3223">
        <w:rPr>
          <w:rFonts w:ascii="宋体" w:hAnsi="宋体" w:cs="Helvetica" w:hint="eastAsia"/>
          <w:color w:val="000000" w:themeColor="text1"/>
          <w:sz w:val="24"/>
          <w:szCs w:val="24"/>
          <w:u w:color="353535"/>
        </w:rPr>
        <w:t>硕士</w:t>
      </w:r>
      <w:r w:rsidR="00C04833">
        <w:rPr>
          <w:rFonts w:ascii="宋体" w:hAnsi="宋体" w:cs="Helvetica" w:hint="eastAsia"/>
          <w:color w:val="000000" w:themeColor="text1"/>
          <w:sz w:val="24"/>
          <w:szCs w:val="24"/>
          <w:u w:color="353535"/>
        </w:rPr>
        <w:t>及</w:t>
      </w:r>
      <w:r w:rsidRPr="00BE3223">
        <w:rPr>
          <w:rFonts w:ascii="宋体" w:hAnsi="宋体" w:cs="Helvetica" w:hint="eastAsia"/>
          <w:color w:val="000000" w:themeColor="text1"/>
          <w:sz w:val="24"/>
          <w:szCs w:val="24"/>
          <w:u w:color="353535"/>
        </w:rPr>
        <w:t>以上</w:t>
      </w:r>
      <w:r w:rsidR="00C04833" w:rsidRPr="00BE3223">
        <w:rPr>
          <w:rFonts w:ascii="宋体" w:hAnsi="宋体" w:cs="Helvetica" w:hint="eastAsia"/>
          <w:color w:val="000000" w:themeColor="text1"/>
          <w:sz w:val="24"/>
          <w:szCs w:val="24"/>
          <w:u w:color="353535"/>
        </w:rPr>
        <w:t>学位</w:t>
      </w:r>
      <w:r w:rsidRPr="00BE3223">
        <w:rPr>
          <w:rFonts w:ascii="宋体" w:hAnsi="宋体" w:cs="Helvetica" w:hint="eastAsia"/>
          <w:color w:val="000000" w:themeColor="text1"/>
          <w:sz w:val="24"/>
          <w:szCs w:val="24"/>
          <w:u w:color="353535"/>
        </w:rPr>
        <w:t>，</w:t>
      </w:r>
      <w:bookmarkStart w:id="2" w:name="_GoBack"/>
      <w:bookmarkEnd w:id="2"/>
      <w:r w:rsidRPr="00BE3223">
        <w:rPr>
          <w:rFonts w:ascii="宋体" w:hAnsi="宋体" w:cs="Helvetica" w:hint="eastAsia"/>
          <w:color w:val="000000" w:themeColor="text1"/>
          <w:sz w:val="24"/>
          <w:szCs w:val="24"/>
          <w:u w:color="353535"/>
        </w:rPr>
        <w:t>舞蹈专业</w:t>
      </w:r>
      <w:r w:rsidR="000A27E1">
        <w:rPr>
          <w:rFonts w:ascii="宋体" w:hAnsi="宋体" w:cs="Helvetica" w:hint="eastAsia"/>
          <w:color w:val="000000" w:themeColor="text1"/>
          <w:sz w:val="24"/>
          <w:szCs w:val="24"/>
          <w:u w:color="353535"/>
        </w:rPr>
        <w:t>，</w:t>
      </w:r>
      <w:r w:rsidR="006C4F37">
        <w:rPr>
          <w:rFonts w:ascii="宋体" w:hAnsi="宋体" w:cs="Helvetica" w:hint="eastAsia"/>
          <w:color w:val="000000" w:themeColor="text1"/>
          <w:sz w:val="24"/>
          <w:szCs w:val="24"/>
          <w:u w:color="353535"/>
        </w:rPr>
        <w:t>需</w:t>
      </w:r>
      <w:r w:rsidR="000A27E1">
        <w:rPr>
          <w:rFonts w:ascii="宋体" w:hAnsi="宋体" w:cs="Helvetica"/>
          <w:color w:val="000000" w:themeColor="text1"/>
          <w:sz w:val="24"/>
          <w:szCs w:val="24"/>
          <w:u w:color="353535"/>
        </w:rPr>
        <w:t>有舞蹈相关</w:t>
      </w:r>
      <w:r w:rsidR="00D30E03">
        <w:rPr>
          <w:rFonts w:ascii="宋体" w:hAnsi="宋体" w:cs="Helvetica" w:hint="eastAsia"/>
          <w:color w:val="000000" w:themeColor="text1"/>
          <w:sz w:val="24"/>
          <w:szCs w:val="24"/>
          <w:u w:color="353535"/>
        </w:rPr>
        <w:t>专业</w:t>
      </w:r>
      <w:r w:rsidR="000A27E1">
        <w:rPr>
          <w:rFonts w:ascii="宋体" w:hAnsi="宋体" w:cs="Helvetica"/>
          <w:color w:val="000000" w:themeColor="text1"/>
          <w:sz w:val="24"/>
          <w:szCs w:val="24"/>
          <w:u w:color="353535"/>
        </w:rPr>
        <w:t>证书</w:t>
      </w:r>
      <w:r w:rsidR="0014129F">
        <w:rPr>
          <w:rFonts w:ascii="宋体" w:hAnsi="宋体" w:cs="Helvetica" w:hint="eastAsia"/>
          <w:color w:val="000000" w:themeColor="text1"/>
          <w:sz w:val="24"/>
          <w:szCs w:val="24"/>
          <w:u w:color="353535"/>
        </w:rPr>
        <w:t>，</w:t>
      </w:r>
      <w:r w:rsidRPr="00BE3223">
        <w:rPr>
          <w:rFonts w:ascii="宋体" w:hAnsi="宋体" w:cs="Helvetica" w:hint="eastAsia"/>
          <w:color w:val="000000" w:themeColor="text1"/>
          <w:sz w:val="24"/>
          <w:szCs w:val="24"/>
          <w:u w:color="353535"/>
        </w:rPr>
        <w:t>具有艺术教学和行政能力；</w:t>
      </w:r>
    </w:p>
    <w:p w:rsidR="00075039" w:rsidRPr="00BE3223" w:rsidRDefault="00795719" w:rsidP="00BE3223">
      <w:pPr>
        <w:pStyle w:val="ab"/>
        <w:numPr>
          <w:ilvl w:val="0"/>
          <w:numId w:val="12"/>
        </w:numPr>
        <w:autoSpaceDE w:val="0"/>
        <w:autoSpaceDN w:val="0"/>
        <w:adjustRightInd w:val="0"/>
        <w:ind w:firstLineChars="0"/>
        <w:rPr>
          <w:rFonts w:ascii="宋体" w:hAnsi="宋体" w:cs="PingFang SC"/>
          <w:color w:val="000000" w:themeColor="text1"/>
          <w:sz w:val="24"/>
          <w:szCs w:val="24"/>
          <w:u w:color="353535"/>
        </w:rPr>
      </w:pPr>
      <w:r w:rsidRPr="00BE3223">
        <w:rPr>
          <w:rFonts w:ascii="宋体" w:hAnsi="宋体" w:cs="Helvetica" w:hint="eastAsia"/>
          <w:color w:val="000000" w:themeColor="text1"/>
          <w:sz w:val="24"/>
          <w:szCs w:val="24"/>
          <w:u w:color="353535"/>
        </w:rPr>
        <w:t>具有一定编舞能力；</w:t>
      </w:r>
    </w:p>
    <w:p w:rsidR="00075039" w:rsidRPr="00BE3223" w:rsidRDefault="00795719" w:rsidP="00BE3223">
      <w:pPr>
        <w:pStyle w:val="ab"/>
        <w:numPr>
          <w:ilvl w:val="0"/>
          <w:numId w:val="12"/>
        </w:numPr>
        <w:autoSpaceDE w:val="0"/>
        <w:autoSpaceDN w:val="0"/>
        <w:adjustRightInd w:val="0"/>
        <w:ind w:firstLineChars="0"/>
        <w:rPr>
          <w:rFonts w:ascii="宋体" w:hAnsi="宋体" w:cs="PingFang SC"/>
          <w:color w:val="000000" w:themeColor="text1"/>
          <w:sz w:val="24"/>
          <w:szCs w:val="24"/>
          <w:u w:color="353535"/>
        </w:rPr>
      </w:pPr>
      <w:r w:rsidRPr="00BE3223">
        <w:rPr>
          <w:rFonts w:ascii="宋体" w:hAnsi="宋体" w:cs="PingFang SC" w:hint="eastAsia"/>
          <w:color w:val="000000" w:themeColor="text1"/>
          <w:sz w:val="24"/>
          <w:szCs w:val="24"/>
          <w:u w:color="353535"/>
        </w:rPr>
        <w:t>具有较强</w:t>
      </w:r>
      <w:r w:rsidR="00C96ADB">
        <w:rPr>
          <w:rFonts w:ascii="宋体" w:hAnsi="宋体" w:cs="PingFang SC" w:hint="eastAsia"/>
          <w:color w:val="000000" w:themeColor="text1"/>
          <w:sz w:val="24"/>
          <w:szCs w:val="24"/>
          <w:u w:color="353535"/>
        </w:rPr>
        <w:t>的</w:t>
      </w:r>
      <w:r w:rsidRPr="00BE3223">
        <w:rPr>
          <w:rFonts w:ascii="宋体" w:hAnsi="宋体" w:cs="PingFang SC" w:hint="eastAsia"/>
          <w:color w:val="000000" w:themeColor="text1"/>
          <w:sz w:val="24"/>
          <w:szCs w:val="24"/>
          <w:u w:color="353535"/>
        </w:rPr>
        <w:t>专业业务能力，具有一定的组织</w:t>
      </w:r>
      <w:r w:rsidR="00C96ADB">
        <w:rPr>
          <w:rFonts w:ascii="宋体" w:hAnsi="宋体" w:cs="PingFang SC" w:hint="eastAsia"/>
          <w:color w:val="000000" w:themeColor="text1"/>
          <w:sz w:val="24"/>
          <w:szCs w:val="24"/>
          <w:u w:color="353535"/>
        </w:rPr>
        <w:t>、</w:t>
      </w:r>
      <w:r w:rsidRPr="00BE3223">
        <w:rPr>
          <w:rFonts w:ascii="宋体" w:hAnsi="宋体" w:cs="PingFang SC" w:hint="eastAsia"/>
          <w:color w:val="000000" w:themeColor="text1"/>
          <w:sz w:val="24"/>
          <w:szCs w:val="24"/>
          <w:u w:color="353535"/>
        </w:rPr>
        <w:t>协调、沟通能力；</w:t>
      </w:r>
    </w:p>
    <w:p w:rsidR="00075039" w:rsidRPr="00BE3223" w:rsidRDefault="00795719" w:rsidP="00BE3223">
      <w:pPr>
        <w:pStyle w:val="ab"/>
        <w:numPr>
          <w:ilvl w:val="0"/>
          <w:numId w:val="12"/>
        </w:numPr>
        <w:autoSpaceDE w:val="0"/>
        <w:autoSpaceDN w:val="0"/>
        <w:adjustRightInd w:val="0"/>
        <w:ind w:firstLineChars="0"/>
        <w:rPr>
          <w:rFonts w:ascii="宋体" w:hAnsi="宋体" w:cs="PingFang SC"/>
          <w:color w:val="000000" w:themeColor="text1"/>
          <w:sz w:val="24"/>
          <w:szCs w:val="24"/>
          <w:u w:color="353535"/>
        </w:rPr>
      </w:pPr>
      <w:r w:rsidRPr="00BE3223">
        <w:rPr>
          <w:rFonts w:ascii="宋体" w:hAnsi="宋体" w:cs="PingFang SC" w:hint="eastAsia"/>
          <w:color w:val="000000" w:themeColor="text1"/>
          <w:sz w:val="24"/>
          <w:szCs w:val="24"/>
          <w:u w:color="353535"/>
        </w:rPr>
        <w:t>具有一定的英语书写及口头表达能力</w:t>
      </w:r>
      <w:r w:rsidR="00BE3223">
        <w:rPr>
          <w:rFonts w:ascii="宋体" w:hAnsi="宋体" w:cs="PingFang SC" w:hint="eastAsia"/>
          <w:color w:val="000000" w:themeColor="text1"/>
          <w:sz w:val="24"/>
          <w:szCs w:val="24"/>
          <w:u w:color="353535"/>
        </w:rPr>
        <w:t>。</w:t>
      </w:r>
    </w:p>
    <w:p w:rsidR="00BE3223" w:rsidRDefault="00BE3223" w:rsidP="00BE3223">
      <w:pPr>
        <w:autoSpaceDE w:val="0"/>
        <w:autoSpaceDN w:val="0"/>
        <w:adjustRightInd w:val="0"/>
        <w:rPr>
          <w:rFonts w:ascii="宋体" w:hAnsi="宋体" w:cs="PingFang SC"/>
          <w:color w:val="000000" w:themeColor="text1"/>
          <w:szCs w:val="21"/>
          <w:u w:color="353535"/>
        </w:rPr>
      </w:pPr>
    </w:p>
    <w:p w:rsidR="00BE3223" w:rsidRPr="00E37A0B" w:rsidRDefault="00BE3223" w:rsidP="00BE3223">
      <w:pPr>
        <w:tabs>
          <w:tab w:val="left" w:pos="420"/>
        </w:tabs>
        <w:rPr>
          <w:rFonts w:ascii="Times New Roman" w:hAnsi="Times New Roman"/>
          <w:sz w:val="24"/>
          <w:szCs w:val="24"/>
          <w:u w:val="single"/>
        </w:rPr>
      </w:pPr>
      <w:r w:rsidRPr="0081266A">
        <w:rPr>
          <w:rFonts w:ascii="Times New Roman" w:hAnsi="Times New Roman"/>
          <w:sz w:val="24"/>
          <w:szCs w:val="24"/>
          <w:u w:val="single"/>
        </w:rPr>
        <w:t>优先条件：</w:t>
      </w:r>
    </w:p>
    <w:p w:rsidR="00BE3223" w:rsidRPr="00BE3223" w:rsidRDefault="00BE3223" w:rsidP="00BE3223">
      <w:pPr>
        <w:autoSpaceDE w:val="0"/>
        <w:autoSpaceDN w:val="0"/>
        <w:adjustRightInd w:val="0"/>
        <w:rPr>
          <w:rFonts w:ascii="宋体" w:hAnsi="宋体" w:cs="PingFang SC"/>
          <w:color w:val="000000" w:themeColor="text1"/>
          <w:szCs w:val="21"/>
          <w:u w:color="353535"/>
        </w:rPr>
      </w:pPr>
    </w:p>
    <w:p w:rsidR="00075039" w:rsidRPr="00BE3223" w:rsidRDefault="00795719" w:rsidP="00BE3223">
      <w:pPr>
        <w:pStyle w:val="ab"/>
        <w:numPr>
          <w:ilvl w:val="0"/>
          <w:numId w:val="13"/>
        </w:numPr>
        <w:autoSpaceDE w:val="0"/>
        <w:autoSpaceDN w:val="0"/>
        <w:adjustRightInd w:val="0"/>
        <w:ind w:firstLineChars="0"/>
        <w:rPr>
          <w:rFonts w:ascii="宋体" w:hAnsi="宋体" w:cs="Helvetica"/>
          <w:color w:val="000000" w:themeColor="text1"/>
          <w:sz w:val="24"/>
          <w:szCs w:val="24"/>
          <w:u w:color="353535"/>
        </w:rPr>
      </w:pPr>
      <w:r w:rsidRPr="00BE3223">
        <w:rPr>
          <w:rFonts w:ascii="宋体" w:hAnsi="宋体" w:cs="PingFang SC" w:hint="eastAsia"/>
          <w:color w:val="000000" w:themeColor="text1"/>
          <w:sz w:val="24"/>
          <w:szCs w:val="24"/>
          <w:u w:color="353535"/>
        </w:rPr>
        <w:t>具有高校教学经验者优先；</w:t>
      </w:r>
    </w:p>
    <w:p w:rsidR="00075039" w:rsidRPr="00BE3223" w:rsidRDefault="00795719" w:rsidP="00BE3223">
      <w:pPr>
        <w:pStyle w:val="ab"/>
        <w:numPr>
          <w:ilvl w:val="0"/>
          <w:numId w:val="13"/>
        </w:numPr>
        <w:ind w:firstLineChars="0"/>
        <w:rPr>
          <w:rFonts w:ascii="宋体" w:hAnsi="宋体" w:cs="MS Mincho"/>
          <w:bCs/>
          <w:color w:val="000000" w:themeColor="text1"/>
          <w:sz w:val="24"/>
          <w:szCs w:val="24"/>
        </w:rPr>
      </w:pPr>
      <w:r w:rsidRPr="00BE3223">
        <w:rPr>
          <w:rFonts w:ascii="宋体" w:hAnsi="宋体" w:cs="PingFang SC" w:hint="eastAsia"/>
          <w:color w:val="000000" w:themeColor="text1"/>
          <w:sz w:val="24"/>
          <w:szCs w:val="24"/>
          <w:u w:color="353535"/>
        </w:rPr>
        <w:t>具有艺术活动组织策划工作经验者优先。</w:t>
      </w:r>
    </w:p>
    <w:sectPr w:rsidR="00075039" w:rsidRPr="00BE3223">
      <w:footerReference w:type="default" r:id="rId9"/>
      <w:pgSz w:w="11906" w:h="16838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A5" w:rsidRDefault="00E347A5">
      <w:r>
        <w:separator/>
      </w:r>
    </w:p>
  </w:endnote>
  <w:endnote w:type="continuationSeparator" w:id="0">
    <w:p w:rsidR="00E347A5" w:rsidRDefault="00E3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MingLiU"/>
    <w:charset w:val="88"/>
    <w:family w:val="auto"/>
    <w:pitch w:val="default"/>
    <w:sig w:usb0="00000000" w:usb1="0000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443580"/>
      <w:docPartObj>
        <w:docPartGallery w:val="AutoText"/>
      </w:docPartObj>
    </w:sdtPr>
    <w:sdtEndPr/>
    <w:sdtContent>
      <w:sdt>
        <w:sdtPr>
          <w:id w:val="860082579"/>
          <w:docPartObj>
            <w:docPartGallery w:val="AutoText"/>
          </w:docPartObj>
        </w:sdtPr>
        <w:sdtEndPr/>
        <w:sdtContent>
          <w:p w:rsidR="00075039" w:rsidRDefault="00795719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B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B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A5" w:rsidRDefault="00E347A5">
      <w:r>
        <w:separator/>
      </w:r>
    </w:p>
  </w:footnote>
  <w:footnote w:type="continuationSeparator" w:id="0">
    <w:p w:rsidR="00E347A5" w:rsidRDefault="00E34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F"/>
    <w:multiLevelType w:val="hybridMultilevel"/>
    <w:tmpl w:val="6BD8AE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A5433E"/>
    <w:multiLevelType w:val="hybridMultilevel"/>
    <w:tmpl w:val="AEFA62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A05A9F"/>
    <w:multiLevelType w:val="hybridMultilevel"/>
    <w:tmpl w:val="BF6E9A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13213E"/>
    <w:multiLevelType w:val="hybridMultilevel"/>
    <w:tmpl w:val="FE687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6D2772"/>
    <w:multiLevelType w:val="hybridMultilevel"/>
    <w:tmpl w:val="1C425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6AA6B2E">
      <w:start w:val="1"/>
      <w:numFmt w:val="decimal"/>
      <w:lvlText w:val="（%2）"/>
      <w:lvlJc w:val="left"/>
      <w:pPr>
        <w:ind w:left="1140" w:hanging="720"/>
      </w:pPr>
      <w:rPr>
        <w:rFonts w:cs="Helvetica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215E0D"/>
    <w:multiLevelType w:val="multilevel"/>
    <w:tmpl w:val="2A215E0D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80E6C"/>
    <w:multiLevelType w:val="hybridMultilevel"/>
    <w:tmpl w:val="E2906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BA79C9"/>
    <w:multiLevelType w:val="hybridMultilevel"/>
    <w:tmpl w:val="F18AE30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37091EE8"/>
    <w:multiLevelType w:val="hybridMultilevel"/>
    <w:tmpl w:val="C42C61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647CC0"/>
    <w:multiLevelType w:val="hybridMultilevel"/>
    <w:tmpl w:val="317CE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9FE2A3"/>
    <w:multiLevelType w:val="multilevel"/>
    <w:tmpl w:val="5A9FE2A3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A3BD4"/>
    <w:multiLevelType w:val="hybridMultilevel"/>
    <w:tmpl w:val="056C5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0F4397"/>
    <w:multiLevelType w:val="multilevel"/>
    <w:tmpl w:val="650F43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2D"/>
    <w:rsid w:val="0001337A"/>
    <w:rsid w:val="0001436C"/>
    <w:rsid w:val="000426C6"/>
    <w:rsid w:val="00043DDD"/>
    <w:rsid w:val="0006025D"/>
    <w:rsid w:val="00075039"/>
    <w:rsid w:val="000A27E1"/>
    <w:rsid w:val="000C1B91"/>
    <w:rsid w:val="000C613E"/>
    <w:rsid w:val="000C7A2D"/>
    <w:rsid w:val="0014129F"/>
    <w:rsid w:val="001710D7"/>
    <w:rsid w:val="0019203C"/>
    <w:rsid w:val="001B05C4"/>
    <w:rsid w:val="00224367"/>
    <w:rsid w:val="00235286"/>
    <w:rsid w:val="002670B7"/>
    <w:rsid w:val="002C5C6C"/>
    <w:rsid w:val="002C7FAE"/>
    <w:rsid w:val="003437FD"/>
    <w:rsid w:val="0037422B"/>
    <w:rsid w:val="00392CA6"/>
    <w:rsid w:val="003B5A40"/>
    <w:rsid w:val="003C4ACA"/>
    <w:rsid w:val="003D7651"/>
    <w:rsid w:val="003F0BC5"/>
    <w:rsid w:val="004307B9"/>
    <w:rsid w:val="00437E63"/>
    <w:rsid w:val="00445FC9"/>
    <w:rsid w:val="00476823"/>
    <w:rsid w:val="00494CF4"/>
    <w:rsid w:val="004B1937"/>
    <w:rsid w:val="004F3D76"/>
    <w:rsid w:val="00522F09"/>
    <w:rsid w:val="00534453"/>
    <w:rsid w:val="005628D9"/>
    <w:rsid w:val="00594FC5"/>
    <w:rsid w:val="0059667E"/>
    <w:rsid w:val="00597993"/>
    <w:rsid w:val="005A4FE4"/>
    <w:rsid w:val="005B5418"/>
    <w:rsid w:val="005B6675"/>
    <w:rsid w:val="005D56F7"/>
    <w:rsid w:val="00604332"/>
    <w:rsid w:val="006127A2"/>
    <w:rsid w:val="00654B6D"/>
    <w:rsid w:val="00660C07"/>
    <w:rsid w:val="00664450"/>
    <w:rsid w:val="00671666"/>
    <w:rsid w:val="00673D0A"/>
    <w:rsid w:val="006A4EA9"/>
    <w:rsid w:val="006C4F37"/>
    <w:rsid w:val="006E6739"/>
    <w:rsid w:val="00702533"/>
    <w:rsid w:val="00713F56"/>
    <w:rsid w:val="00784CBA"/>
    <w:rsid w:val="00795719"/>
    <w:rsid w:val="00795888"/>
    <w:rsid w:val="00797C2C"/>
    <w:rsid w:val="007B0607"/>
    <w:rsid w:val="007D0255"/>
    <w:rsid w:val="007D3927"/>
    <w:rsid w:val="007F20F7"/>
    <w:rsid w:val="007F2275"/>
    <w:rsid w:val="007F64D6"/>
    <w:rsid w:val="00800CF9"/>
    <w:rsid w:val="0080683F"/>
    <w:rsid w:val="0080698B"/>
    <w:rsid w:val="008138F6"/>
    <w:rsid w:val="00835CFC"/>
    <w:rsid w:val="00844309"/>
    <w:rsid w:val="00865385"/>
    <w:rsid w:val="00867B03"/>
    <w:rsid w:val="00880B2B"/>
    <w:rsid w:val="00886DF4"/>
    <w:rsid w:val="0089047E"/>
    <w:rsid w:val="00912F16"/>
    <w:rsid w:val="00952A73"/>
    <w:rsid w:val="00971ED5"/>
    <w:rsid w:val="009A6B3B"/>
    <w:rsid w:val="00A24C45"/>
    <w:rsid w:val="00AD3CEF"/>
    <w:rsid w:val="00B24654"/>
    <w:rsid w:val="00B30A1F"/>
    <w:rsid w:val="00B56DAC"/>
    <w:rsid w:val="00BD293B"/>
    <w:rsid w:val="00BD4029"/>
    <w:rsid w:val="00BE3223"/>
    <w:rsid w:val="00BE74BE"/>
    <w:rsid w:val="00C03576"/>
    <w:rsid w:val="00C04833"/>
    <w:rsid w:val="00C35119"/>
    <w:rsid w:val="00C4422E"/>
    <w:rsid w:val="00C52BCF"/>
    <w:rsid w:val="00C85AD5"/>
    <w:rsid w:val="00C877DE"/>
    <w:rsid w:val="00C96ADB"/>
    <w:rsid w:val="00CB3B59"/>
    <w:rsid w:val="00CB699B"/>
    <w:rsid w:val="00CD4F38"/>
    <w:rsid w:val="00CE13A1"/>
    <w:rsid w:val="00D23364"/>
    <w:rsid w:val="00D30E03"/>
    <w:rsid w:val="00D40E19"/>
    <w:rsid w:val="00D44B66"/>
    <w:rsid w:val="00D743D9"/>
    <w:rsid w:val="00DF50A4"/>
    <w:rsid w:val="00E07091"/>
    <w:rsid w:val="00E347A5"/>
    <w:rsid w:val="00E82C84"/>
    <w:rsid w:val="00EB15A8"/>
    <w:rsid w:val="00EC7B25"/>
    <w:rsid w:val="00F1037B"/>
    <w:rsid w:val="00F75EB8"/>
    <w:rsid w:val="00F96F04"/>
    <w:rsid w:val="00FA6032"/>
    <w:rsid w:val="00FD3FE2"/>
    <w:rsid w:val="76A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AFA98"/>
  <w15:docId w15:val="{F786A72D-021D-49F1-A02E-A67CD2F4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/>
      <w:spacing w:before="4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65BCDD-AD28-4DB6-B942-F61664C5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kean</cp:lastModifiedBy>
  <cp:revision>17</cp:revision>
  <cp:lastPrinted>2017-03-15T01:18:00Z</cp:lastPrinted>
  <dcterms:created xsi:type="dcterms:W3CDTF">2018-05-10T08:01:00Z</dcterms:created>
  <dcterms:modified xsi:type="dcterms:W3CDTF">2018-05-18T06:50:00Z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