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87" w:rsidRPr="00F80F52" w:rsidRDefault="00E248DE" w:rsidP="00F80F52">
      <w:pPr>
        <w:widowControl/>
        <w:spacing w:after="200" w:line="276" w:lineRule="auto"/>
        <w:jc w:val="center"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  <w:r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Job Description –</w:t>
      </w:r>
      <w:r w:rsidR="00F80F52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Administrator </w:t>
      </w:r>
      <w:r w:rsidRPr="00F80F52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of </w:t>
      </w:r>
      <w:r w:rsidRPr="00F80F52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 xml:space="preserve">Academic </w:t>
      </w:r>
      <w:r w:rsidRPr="00F80F52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Affairs</w:t>
      </w:r>
    </w:p>
    <w:p w:rsidR="00F10787" w:rsidRPr="00F80F52" w:rsidRDefault="00E248DE" w:rsidP="00F80F52">
      <w:pPr>
        <w:pStyle w:val="a9"/>
        <w:rPr>
          <w:rFonts w:ascii="Times New Roman" w:eastAsiaTheme="minorEastAsia" w:hAnsi="Times New Roman" w:cs="Times New Roman"/>
          <w:kern w:val="2"/>
        </w:rPr>
      </w:pPr>
      <w:r w:rsidRPr="00F80F52">
        <w:rPr>
          <w:rFonts w:ascii="Times New Roman" w:eastAsiaTheme="minorEastAsia" w:hAnsi="Times New Roman" w:cs="Times New Roman"/>
          <w:kern w:val="2"/>
        </w:rPr>
        <w:t>Department: C</w:t>
      </w:r>
      <w:r w:rsidRPr="00F80F52">
        <w:rPr>
          <w:rFonts w:ascii="Times New Roman" w:eastAsiaTheme="minorEastAsia" w:hAnsi="Times New Roman" w:cs="Times New Roman" w:hint="eastAsia"/>
          <w:kern w:val="2"/>
        </w:rPr>
        <w:t>hinese</w:t>
      </w:r>
      <w:r w:rsidRPr="00F80F52">
        <w:rPr>
          <w:rFonts w:ascii="Times New Roman" w:eastAsiaTheme="minorEastAsia" w:hAnsi="Times New Roman" w:cs="Times New Roman"/>
          <w:kern w:val="2"/>
        </w:rPr>
        <w:t xml:space="preserve"> C</w:t>
      </w:r>
      <w:r w:rsidRPr="00F80F52">
        <w:rPr>
          <w:rFonts w:ascii="Times New Roman" w:eastAsiaTheme="minorEastAsia" w:hAnsi="Times New Roman" w:cs="Times New Roman" w:hint="eastAsia"/>
          <w:kern w:val="2"/>
        </w:rPr>
        <w:t>urricula</w:t>
      </w:r>
      <w:r w:rsidRPr="00F80F52">
        <w:rPr>
          <w:rFonts w:ascii="Times New Roman" w:eastAsiaTheme="minorEastAsia" w:hAnsi="Times New Roman" w:cs="Times New Roman"/>
          <w:kern w:val="2"/>
        </w:rPr>
        <w:t xml:space="preserve"> C</w:t>
      </w:r>
      <w:r w:rsidRPr="00F80F52">
        <w:rPr>
          <w:rFonts w:ascii="Times New Roman" w:eastAsiaTheme="minorEastAsia" w:hAnsi="Times New Roman" w:cs="Times New Roman" w:hint="eastAsia"/>
          <w:kern w:val="2"/>
        </w:rPr>
        <w:t>enter</w:t>
      </w:r>
      <w:r w:rsidRPr="00F80F52">
        <w:rPr>
          <w:rFonts w:ascii="Times New Roman" w:eastAsiaTheme="minorEastAsia" w:hAnsi="Times New Roman" w:cs="Times New Roman"/>
          <w:kern w:val="2"/>
        </w:rPr>
        <w:t xml:space="preserve">     </w:t>
      </w:r>
      <w:r w:rsidR="00F80F52" w:rsidRPr="00F80F52">
        <w:rPr>
          <w:rFonts w:ascii="Times New Roman" w:eastAsiaTheme="minorEastAsia" w:hAnsi="Times New Roman" w:cs="Times New Roman"/>
          <w:kern w:val="2"/>
        </w:rPr>
        <w:t xml:space="preserve">      </w:t>
      </w:r>
      <w:r w:rsidR="00F80F52">
        <w:rPr>
          <w:rFonts w:ascii="Times New Roman" w:eastAsiaTheme="minorEastAsia" w:hAnsi="Times New Roman" w:cs="Times New Roman"/>
          <w:kern w:val="2"/>
        </w:rPr>
        <w:t xml:space="preserve">      </w:t>
      </w:r>
      <w:r w:rsidRPr="00F80F52">
        <w:rPr>
          <w:rFonts w:ascii="Times New Roman" w:eastAsiaTheme="minorEastAsia" w:hAnsi="Times New Roman" w:cs="Times New Roman"/>
          <w:kern w:val="2"/>
        </w:rPr>
        <w:t xml:space="preserve">Report to: </w:t>
      </w:r>
      <w:r w:rsidRPr="00F80F52">
        <w:rPr>
          <w:rFonts w:ascii="Times New Roman" w:eastAsiaTheme="minorEastAsia" w:hAnsi="Times New Roman" w:cs="Times New Roman" w:hint="eastAsia"/>
          <w:kern w:val="2"/>
        </w:rPr>
        <w:t>Academic</w:t>
      </w:r>
      <w:r w:rsidR="00F80F52" w:rsidRPr="00F80F52">
        <w:rPr>
          <w:rFonts w:ascii="Times New Roman" w:eastAsiaTheme="minorEastAsia" w:hAnsi="Times New Roman" w:cs="Times New Roman"/>
          <w:kern w:val="2"/>
        </w:rPr>
        <w:t xml:space="preserve"> Coordinator</w:t>
      </w:r>
    </w:p>
    <w:p w:rsidR="00F80F52" w:rsidRPr="00E63AB1" w:rsidRDefault="00F80F52" w:rsidP="00F80F52">
      <w:pPr>
        <w:pStyle w:val="a9"/>
        <w:rPr>
          <w:rFonts w:ascii="Times New Roman" w:hAnsi="Times New Roman" w:cs="Times New Roman"/>
          <w:kern w:val="2"/>
        </w:rPr>
      </w:pPr>
      <w:r w:rsidRPr="00E63AB1">
        <w:rPr>
          <w:rFonts w:ascii="Times New Roman" w:hAnsi="Times New Roman" w:cs="Times New Roman"/>
          <w:b/>
          <w:u w:val="single"/>
        </w:rPr>
        <w:t>Responsibilities:</w:t>
      </w:r>
    </w:p>
    <w:p w:rsidR="00F10787" w:rsidRPr="00F80F52" w:rsidRDefault="00E248DE" w:rsidP="00F80F52">
      <w:pPr>
        <w:pStyle w:val="a9"/>
        <w:numPr>
          <w:ilvl w:val="0"/>
          <w:numId w:val="7"/>
        </w:numPr>
        <w:rPr>
          <w:rFonts w:ascii="Times New Roman" w:eastAsiaTheme="minorEastAsia" w:hAnsi="Times New Roman" w:cs="Times New Roman"/>
          <w:kern w:val="2"/>
        </w:rPr>
      </w:pPr>
      <w:r w:rsidRPr="00F80F52">
        <w:rPr>
          <w:rFonts w:ascii="Times New Roman" w:eastAsiaTheme="minorEastAsia" w:hAnsi="Times New Roman" w:cs="Times New Roman" w:hint="eastAsia"/>
          <w:kern w:val="2"/>
        </w:rPr>
        <w:t xml:space="preserve">Coordinate the establishment of WKU Chinese curricula and </w:t>
      </w:r>
      <w:r w:rsidR="00F80F52">
        <w:rPr>
          <w:rFonts w:ascii="Times New Roman" w:eastAsiaTheme="minorEastAsia" w:hAnsi="Times New Roman" w:cs="Times New Roman" w:hint="eastAsia"/>
          <w:kern w:val="2"/>
        </w:rPr>
        <w:t>organize general teaching works.</w:t>
      </w:r>
    </w:p>
    <w:p w:rsidR="00F10787" w:rsidRPr="00F80F52" w:rsidRDefault="00E248DE" w:rsidP="00F80F52">
      <w:pPr>
        <w:pStyle w:val="a9"/>
        <w:numPr>
          <w:ilvl w:val="0"/>
          <w:numId w:val="7"/>
        </w:numPr>
        <w:rPr>
          <w:rFonts w:ascii="Times New Roman" w:eastAsiaTheme="minorEastAsia" w:hAnsi="Times New Roman" w:cs="Times New Roman"/>
          <w:kern w:val="2"/>
        </w:rPr>
      </w:pPr>
      <w:r w:rsidRPr="00F80F52">
        <w:rPr>
          <w:rFonts w:ascii="Times New Roman" w:eastAsiaTheme="minorEastAsia" w:hAnsi="Times New Roman" w:cs="Times New Roman" w:hint="eastAsia"/>
          <w:kern w:val="2"/>
        </w:rPr>
        <w:t xml:space="preserve">Responsible for </w:t>
      </w:r>
      <w:r w:rsidRPr="00F80F52">
        <w:rPr>
          <w:rFonts w:ascii="Times New Roman" w:eastAsiaTheme="minorEastAsia" w:hAnsi="Times New Roman" w:cs="Times New Roman"/>
          <w:kern w:val="2"/>
        </w:rPr>
        <w:t xml:space="preserve">collecting and filing the minutes of meeting, faculty and teaching </w:t>
      </w:r>
      <w:r w:rsidRPr="00F80F52">
        <w:rPr>
          <w:rFonts w:ascii="Times New Roman" w:eastAsiaTheme="minorEastAsia" w:hAnsi="Times New Roman" w:cs="Times New Roman" w:hint="eastAsia"/>
          <w:kern w:val="2"/>
        </w:rPr>
        <w:t>material</w:t>
      </w:r>
      <w:r w:rsidR="00F80F52">
        <w:rPr>
          <w:rFonts w:ascii="Times New Roman" w:eastAsiaTheme="minorEastAsia" w:hAnsi="Times New Roman" w:cs="Times New Roman"/>
          <w:kern w:val="2"/>
        </w:rPr>
        <w:t>s and other documents of CCC.</w:t>
      </w:r>
    </w:p>
    <w:p w:rsidR="00F10787" w:rsidRPr="00F80F52" w:rsidRDefault="00E248DE" w:rsidP="00F80F52">
      <w:pPr>
        <w:pStyle w:val="a9"/>
        <w:numPr>
          <w:ilvl w:val="0"/>
          <w:numId w:val="7"/>
        </w:numPr>
        <w:rPr>
          <w:rFonts w:ascii="Times New Roman" w:eastAsiaTheme="minorEastAsia" w:hAnsi="Times New Roman" w:cs="Times New Roman"/>
          <w:kern w:val="2"/>
        </w:rPr>
      </w:pPr>
      <w:r w:rsidRPr="00F80F52">
        <w:rPr>
          <w:rFonts w:ascii="Times New Roman" w:eastAsiaTheme="minorEastAsia" w:hAnsi="Times New Roman" w:cs="Times New Roman" w:hint="eastAsia"/>
          <w:kern w:val="2"/>
        </w:rPr>
        <w:t xml:space="preserve">Responsible for </w:t>
      </w:r>
      <w:r w:rsidRPr="00F80F52">
        <w:rPr>
          <w:rFonts w:ascii="Times New Roman" w:eastAsiaTheme="minorEastAsia" w:hAnsi="Times New Roman" w:cs="Times New Roman"/>
          <w:kern w:val="2"/>
        </w:rPr>
        <w:t>the job of curricula-variable, curricula &amp; classrooms arrangement and part-time teachers’ service.</w:t>
      </w:r>
    </w:p>
    <w:p w:rsidR="00F10787" w:rsidRPr="00F80F52" w:rsidRDefault="00E248DE" w:rsidP="00F80F52">
      <w:pPr>
        <w:pStyle w:val="a9"/>
        <w:numPr>
          <w:ilvl w:val="0"/>
          <w:numId w:val="7"/>
        </w:numPr>
        <w:rPr>
          <w:rFonts w:ascii="Times New Roman" w:eastAsiaTheme="minorEastAsia" w:hAnsi="Times New Roman" w:cs="Times New Roman"/>
          <w:kern w:val="2"/>
        </w:rPr>
      </w:pPr>
      <w:r w:rsidRPr="00F80F52">
        <w:rPr>
          <w:rFonts w:ascii="Times New Roman" w:eastAsiaTheme="minorEastAsia" w:hAnsi="Times New Roman" w:cs="Times New Roman"/>
          <w:kern w:val="2"/>
        </w:rPr>
        <w:t>Responsible for the exams arrangement and te</w:t>
      </w:r>
      <w:r w:rsidR="00F80F52">
        <w:rPr>
          <w:rFonts w:ascii="Times New Roman" w:eastAsiaTheme="minorEastAsia" w:hAnsi="Times New Roman" w:cs="Times New Roman"/>
          <w:kern w:val="2"/>
        </w:rPr>
        <w:t>st papers collecting &amp; keeping.</w:t>
      </w:r>
    </w:p>
    <w:p w:rsidR="00F10787" w:rsidRPr="00F80F52" w:rsidRDefault="00E248DE" w:rsidP="00F80F52">
      <w:pPr>
        <w:pStyle w:val="a9"/>
        <w:numPr>
          <w:ilvl w:val="0"/>
          <w:numId w:val="7"/>
        </w:numPr>
        <w:rPr>
          <w:rFonts w:ascii="Times New Roman" w:eastAsiaTheme="minorEastAsia" w:hAnsi="Times New Roman" w:cs="Times New Roman"/>
          <w:kern w:val="2"/>
        </w:rPr>
      </w:pPr>
      <w:r w:rsidRPr="00F80F52">
        <w:rPr>
          <w:rFonts w:ascii="Times New Roman" w:eastAsiaTheme="minorEastAsia" w:hAnsi="Times New Roman" w:cs="Times New Roman"/>
          <w:kern w:val="2"/>
        </w:rPr>
        <w:t>Coordinate the administration of part-time teachers and calculating teaching fee of every semester</w:t>
      </w:r>
      <w:r w:rsidR="004E4ACB">
        <w:rPr>
          <w:rFonts w:ascii="Times New Roman" w:eastAsiaTheme="minorEastAsia" w:hAnsi="Times New Roman" w:cs="Times New Roman"/>
          <w:kern w:val="2"/>
        </w:rPr>
        <w:t>.</w:t>
      </w:r>
    </w:p>
    <w:p w:rsidR="00F10787" w:rsidRPr="00F80F52" w:rsidRDefault="00E248DE" w:rsidP="00F80F52">
      <w:pPr>
        <w:pStyle w:val="a9"/>
        <w:numPr>
          <w:ilvl w:val="0"/>
          <w:numId w:val="7"/>
        </w:numPr>
        <w:rPr>
          <w:rFonts w:ascii="Times New Roman" w:eastAsiaTheme="minorEastAsia" w:hAnsi="Times New Roman" w:cs="Times New Roman"/>
          <w:kern w:val="2"/>
        </w:rPr>
      </w:pPr>
      <w:r w:rsidRPr="00F80F52">
        <w:rPr>
          <w:rFonts w:ascii="Times New Roman" w:eastAsiaTheme="minorEastAsia" w:hAnsi="Times New Roman" w:cs="Times New Roman" w:hint="eastAsia"/>
          <w:kern w:val="2"/>
        </w:rPr>
        <w:t>Complete other work assigned by superiors.</w:t>
      </w:r>
    </w:p>
    <w:p w:rsidR="00F10787" w:rsidRDefault="00E248DE">
      <w:pPr>
        <w:autoSpaceDE w:val="0"/>
        <w:autoSpaceDN w:val="0"/>
        <w:adjustRightInd w:val="0"/>
        <w:contextualSpacing/>
        <w:rPr>
          <w:rFonts w:ascii="Times New Roman" w:eastAsia="黑体" w:hAnsi="Times New Roman" w:cs="Times New Roman"/>
          <w:bCs/>
          <w:color w:val="000000" w:themeColor="text1"/>
          <w:kern w:val="44"/>
          <w:szCs w:val="21"/>
        </w:rPr>
      </w:pPr>
      <w:r>
        <w:rPr>
          <w:rFonts w:ascii="Times New Roman" w:eastAsia="黑体" w:hAnsi="Times New Roman" w:cs="Times New Roman" w:hint="eastAsia"/>
          <w:bCs/>
          <w:color w:val="000000" w:themeColor="text1"/>
          <w:kern w:val="44"/>
          <w:szCs w:val="21"/>
        </w:rPr>
        <w:t xml:space="preserve">  </w:t>
      </w:r>
    </w:p>
    <w:p w:rsidR="00F80F52" w:rsidRPr="00E63AB1" w:rsidRDefault="00F80F52" w:rsidP="00F80F52">
      <w:pPr>
        <w:pStyle w:val="a9"/>
        <w:rPr>
          <w:rFonts w:ascii="Times New Roman" w:hAnsi="Times New Roman" w:cs="Times New Roman"/>
          <w:b/>
          <w:u w:val="single"/>
        </w:rPr>
      </w:pPr>
      <w:r w:rsidRPr="00E63AB1">
        <w:rPr>
          <w:rFonts w:ascii="Times New Roman" w:hAnsi="Times New Roman" w:cs="Times New Roman"/>
          <w:b/>
          <w:u w:val="single"/>
        </w:rPr>
        <w:t>Qualifications:</w:t>
      </w:r>
    </w:p>
    <w:p w:rsidR="00F80F52" w:rsidRPr="00F80F52" w:rsidRDefault="00F80F52" w:rsidP="00F80F52">
      <w:pPr>
        <w:tabs>
          <w:tab w:val="left" w:pos="420"/>
        </w:tabs>
        <w:rPr>
          <w:rFonts w:ascii="Times New Roman" w:hAnsi="Times New Roman"/>
          <w:sz w:val="24"/>
          <w:szCs w:val="24"/>
          <w:u w:val="single"/>
        </w:rPr>
      </w:pPr>
      <w:r w:rsidRPr="00F80F52">
        <w:rPr>
          <w:rFonts w:ascii="Times New Roman" w:hAnsi="Times New Roman"/>
          <w:sz w:val="24"/>
          <w:szCs w:val="24"/>
          <w:u w:val="single"/>
        </w:rPr>
        <w:t>Required Qualifications:</w:t>
      </w:r>
    </w:p>
    <w:p w:rsidR="00F10787" w:rsidRDefault="00E248DE" w:rsidP="004E4ACB">
      <w:pPr>
        <w:pStyle w:val="a9"/>
        <w:numPr>
          <w:ilvl w:val="0"/>
          <w:numId w:val="8"/>
        </w:numPr>
        <w:rPr>
          <w:rFonts w:ascii="Times New Roman" w:eastAsiaTheme="minorEastAsia" w:hAnsi="Times New Roman" w:cs="Times New Roman"/>
          <w:kern w:val="2"/>
        </w:rPr>
      </w:pPr>
      <w:r w:rsidRPr="004E4ACB">
        <w:rPr>
          <w:rFonts w:ascii="Times New Roman" w:eastAsiaTheme="minorEastAsia" w:hAnsi="Times New Roman" w:cs="Times New Roman"/>
          <w:kern w:val="2"/>
        </w:rPr>
        <w:t>Master or above,</w:t>
      </w:r>
      <w:r w:rsidRPr="004E4ACB">
        <w:rPr>
          <w:rFonts w:ascii="Times New Roman" w:eastAsiaTheme="minorEastAsia" w:hAnsi="Times New Roman" w:cs="Times New Roman" w:hint="eastAsia"/>
          <w:kern w:val="2"/>
        </w:rPr>
        <w:t xml:space="preserve"> major</w:t>
      </w:r>
      <w:r w:rsidR="004E4ACB">
        <w:rPr>
          <w:rFonts w:ascii="Times New Roman" w:eastAsiaTheme="minorEastAsia" w:hAnsi="Times New Roman" w:cs="Times New Roman"/>
          <w:kern w:val="2"/>
        </w:rPr>
        <w:t>ed</w:t>
      </w:r>
      <w:r w:rsidRPr="004E4ACB">
        <w:rPr>
          <w:rFonts w:ascii="Times New Roman" w:eastAsiaTheme="minorEastAsia" w:hAnsi="Times New Roman" w:cs="Times New Roman" w:hint="eastAsia"/>
          <w:kern w:val="2"/>
        </w:rPr>
        <w:t xml:space="preserve"> in education, social science or </w:t>
      </w:r>
      <w:r w:rsidRPr="004E4ACB">
        <w:rPr>
          <w:rFonts w:ascii="Times New Roman" w:eastAsiaTheme="minorEastAsia" w:hAnsi="Times New Roman" w:cs="Times New Roman"/>
          <w:kern w:val="2"/>
        </w:rPr>
        <w:t>related</w:t>
      </w:r>
      <w:r w:rsidR="004E4ACB">
        <w:rPr>
          <w:rFonts w:ascii="Times New Roman" w:eastAsiaTheme="minorEastAsia" w:hAnsi="Times New Roman" w:cs="Times New Roman"/>
          <w:kern w:val="2"/>
        </w:rPr>
        <w:t xml:space="preserve"> areas.</w:t>
      </w:r>
    </w:p>
    <w:p w:rsidR="009B151D" w:rsidRPr="004E4ACB" w:rsidRDefault="009B151D" w:rsidP="004E4ACB">
      <w:pPr>
        <w:pStyle w:val="a9"/>
        <w:numPr>
          <w:ilvl w:val="0"/>
          <w:numId w:val="8"/>
        </w:numPr>
        <w:rPr>
          <w:rFonts w:ascii="Times New Roman" w:eastAsiaTheme="minorEastAsia" w:hAnsi="Times New Roman" w:cs="Times New Roman"/>
          <w:kern w:val="2"/>
        </w:rPr>
      </w:pPr>
      <w:r>
        <w:rPr>
          <w:rFonts w:ascii="Times New Roman" w:eastAsiaTheme="minorEastAsia" w:hAnsi="Times New Roman" w:cs="Times New Roman" w:hint="eastAsia"/>
          <w:kern w:val="2"/>
        </w:rPr>
        <w:t>At least two years</w:t>
      </w:r>
      <w:r w:rsidR="00A963FE">
        <w:rPr>
          <w:rFonts w:ascii="Times New Roman" w:eastAsiaTheme="minorEastAsia" w:hAnsi="Times New Roman" w:cs="Times New Roman"/>
          <w:kern w:val="2"/>
        </w:rPr>
        <w:t>’</w:t>
      </w:r>
      <w:r>
        <w:rPr>
          <w:rFonts w:ascii="Times New Roman" w:eastAsiaTheme="minorEastAsia" w:hAnsi="Times New Roman" w:cs="Times New Roman" w:hint="eastAsia"/>
          <w:kern w:val="2"/>
        </w:rPr>
        <w:t xml:space="preserve"> </w:t>
      </w:r>
      <w:r w:rsidR="00A963FE">
        <w:rPr>
          <w:rFonts w:ascii="Times New Roman" w:eastAsiaTheme="minorEastAsia" w:hAnsi="Times New Roman" w:cs="Times New Roman"/>
          <w:kern w:val="2"/>
        </w:rPr>
        <w:t xml:space="preserve">relevant </w:t>
      </w:r>
      <w:r>
        <w:rPr>
          <w:rFonts w:ascii="Times New Roman" w:eastAsiaTheme="minorEastAsia" w:hAnsi="Times New Roman" w:cs="Times New Roman" w:hint="eastAsia"/>
          <w:kern w:val="2"/>
        </w:rPr>
        <w:t xml:space="preserve">working </w:t>
      </w:r>
      <w:r>
        <w:rPr>
          <w:rFonts w:ascii="Times New Roman" w:eastAsiaTheme="minorEastAsia" w:hAnsi="Times New Roman" w:cs="Times New Roman"/>
          <w:kern w:val="2"/>
        </w:rPr>
        <w:t>experience.</w:t>
      </w:r>
    </w:p>
    <w:p w:rsidR="00F10787" w:rsidRPr="004E4ACB" w:rsidRDefault="00E248DE" w:rsidP="004E4ACB">
      <w:pPr>
        <w:pStyle w:val="a9"/>
        <w:numPr>
          <w:ilvl w:val="0"/>
          <w:numId w:val="8"/>
        </w:numPr>
        <w:rPr>
          <w:rFonts w:ascii="Times New Roman" w:eastAsiaTheme="minorEastAsia" w:hAnsi="Times New Roman" w:cs="Times New Roman"/>
          <w:kern w:val="2"/>
        </w:rPr>
      </w:pPr>
      <w:r w:rsidRPr="004E4ACB">
        <w:rPr>
          <w:rFonts w:ascii="Times New Roman" w:eastAsiaTheme="minorEastAsia" w:hAnsi="Times New Roman" w:cs="Times New Roman"/>
          <w:kern w:val="2"/>
        </w:rPr>
        <w:t>S</w:t>
      </w:r>
      <w:r w:rsidRPr="004E4ACB">
        <w:rPr>
          <w:rFonts w:ascii="Times New Roman" w:eastAsiaTheme="minorEastAsia" w:hAnsi="Times New Roman" w:cs="Times New Roman" w:hint="eastAsia"/>
          <w:kern w:val="2"/>
        </w:rPr>
        <w:t xml:space="preserve">trong English writing and speaking </w:t>
      </w:r>
      <w:r w:rsidRPr="004E4ACB">
        <w:rPr>
          <w:rFonts w:ascii="Times New Roman" w:eastAsiaTheme="minorEastAsia" w:hAnsi="Times New Roman" w:cs="Times New Roman"/>
          <w:kern w:val="2"/>
        </w:rPr>
        <w:t>ability</w:t>
      </w:r>
      <w:r w:rsidRPr="004E4ACB">
        <w:rPr>
          <w:rFonts w:ascii="Times New Roman" w:eastAsiaTheme="minorEastAsia" w:hAnsi="Times New Roman" w:cs="Times New Roman" w:hint="eastAsia"/>
          <w:kern w:val="2"/>
        </w:rPr>
        <w:t>, strong teaching</w:t>
      </w:r>
      <w:r w:rsidR="00EF2ED6">
        <w:rPr>
          <w:rFonts w:ascii="Times New Roman" w:eastAsiaTheme="minorEastAsia" w:hAnsi="Times New Roman" w:cs="Times New Roman" w:hint="eastAsia"/>
          <w:kern w:val="2"/>
        </w:rPr>
        <w:t>，</w:t>
      </w:r>
      <w:r w:rsidRPr="004E4ACB">
        <w:rPr>
          <w:rFonts w:ascii="Times New Roman" w:eastAsiaTheme="minorEastAsia" w:hAnsi="Times New Roman" w:cs="Times New Roman" w:hint="eastAsia"/>
          <w:kern w:val="2"/>
        </w:rPr>
        <w:t xml:space="preserve"> communication, organization and coordination ability</w:t>
      </w:r>
      <w:r w:rsidR="004E4ACB">
        <w:rPr>
          <w:rFonts w:ascii="Times New Roman" w:eastAsiaTheme="minorEastAsia" w:hAnsi="Times New Roman" w:cs="Times New Roman"/>
          <w:kern w:val="2"/>
        </w:rPr>
        <w:t>.</w:t>
      </w:r>
    </w:p>
    <w:p w:rsidR="00F80F52" w:rsidRPr="00F80F52" w:rsidRDefault="00F80F52" w:rsidP="00F80F52">
      <w:pPr>
        <w:tabs>
          <w:tab w:val="left" w:pos="420"/>
        </w:tabs>
        <w:rPr>
          <w:rFonts w:ascii="Times New Roman" w:hAnsi="Times New Roman"/>
          <w:sz w:val="24"/>
          <w:szCs w:val="24"/>
          <w:u w:val="single"/>
        </w:rPr>
      </w:pPr>
      <w:bookmarkStart w:id="0" w:name="OLE_LINK1"/>
      <w:bookmarkStart w:id="1" w:name="OLE_LINK2"/>
      <w:r w:rsidRPr="00F80F52">
        <w:rPr>
          <w:rFonts w:ascii="Times New Roman" w:hAnsi="Times New Roman"/>
          <w:sz w:val="24"/>
          <w:szCs w:val="24"/>
          <w:u w:val="single"/>
        </w:rPr>
        <w:t>Preferred Qualifications:</w:t>
      </w:r>
    </w:p>
    <w:bookmarkEnd w:id="0"/>
    <w:bookmarkEnd w:id="1"/>
    <w:p w:rsidR="004E4ACB" w:rsidRPr="004E4ACB" w:rsidRDefault="004E4ACB" w:rsidP="004E4ACB">
      <w:pPr>
        <w:pStyle w:val="a9"/>
        <w:numPr>
          <w:ilvl w:val="0"/>
          <w:numId w:val="9"/>
        </w:numPr>
        <w:rPr>
          <w:rFonts w:ascii="Times New Roman" w:eastAsiaTheme="minorEastAsia" w:hAnsi="Times New Roman" w:cs="Times New Roman"/>
          <w:kern w:val="2"/>
        </w:rPr>
      </w:pPr>
      <w:r w:rsidRPr="004E4ACB">
        <w:rPr>
          <w:rFonts w:ascii="Times New Roman" w:eastAsiaTheme="minorEastAsia" w:hAnsi="Times New Roman" w:cs="Times New Roman"/>
          <w:kern w:val="2"/>
        </w:rPr>
        <w:t xml:space="preserve">With </w:t>
      </w:r>
      <w:r w:rsidRPr="004E4ACB">
        <w:rPr>
          <w:rFonts w:ascii="Times New Roman" w:eastAsiaTheme="minorEastAsia" w:hAnsi="Times New Roman" w:cs="Times New Roman" w:hint="eastAsia"/>
          <w:kern w:val="2"/>
        </w:rPr>
        <w:t>at least three years</w:t>
      </w:r>
      <w:r w:rsidRPr="004E4ACB">
        <w:rPr>
          <w:rFonts w:ascii="Times New Roman" w:eastAsiaTheme="minorEastAsia" w:hAnsi="Times New Roman" w:cs="Times New Roman"/>
          <w:kern w:val="2"/>
        </w:rPr>
        <w:t>’</w:t>
      </w:r>
      <w:r w:rsidRPr="004E4ACB">
        <w:rPr>
          <w:rFonts w:ascii="Times New Roman" w:eastAsiaTheme="minorEastAsia" w:hAnsi="Times New Roman" w:cs="Times New Roman" w:hint="eastAsia"/>
          <w:kern w:val="2"/>
        </w:rPr>
        <w:t xml:space="preserve"> </w:t>
      </w:r>
      <w:r w:rsidRPr="004E4ACB">
        <w:rPr>
          <w:rFonts w:ascii="Times New Roman" w:eastAsiaTheme="minorEastAsia" w:hAnsi="Times New Roman" w:cs="Times New Roman"/>
          <w:kern w:val="2"/>
        </w:rPr>
        <w:t xml:space="preserve">overseas </w:t>
      </w:r>
      <w:r w:rsidRPr="004E4ACB">
        <w:rPr>
          <w:rFonts w:ascii="Times New Roman" w:eastAsiaTheme="minorEastAsia" w:hAnsi="Times New Roman" w:cs="Times New Roman" w:hint="eastAsia"/>
          <w:kern w:val="2"/>
        </w:rPr>
        <w:t>studying</w:t>
      </w:r>
      <w:r w:rsidRPr="004E4ACB">
        <w:rPr>
          <w:rFonts w:ascii="Times New Roman" w:eastAsiaTheme="minorEastAsia" w:hAnsi="Times New Roman" w:cs="Times New Roman"/>
          <w:kern w:val="2"/>
        </w:rPr>
        <w:t xml:space="preserve"> </w:t>
      </w:r>
      <w:r w:rsidRPr="004E4ACB">
        <w:rPr>
          <w:rFonts w:ascii="Times New Roman" w:eastAsiaTheme="minorEastAsia" w:hAnsi="Times New Roman" w:cs="Times New Roman" w:hint="eastAsia"/>
          <w:kern w:val="2"/>
        </w:rPr>
        <w:t>or working experience enjoys priority</w:t>
      </w:r>
      <w:r>
        <w:rPr>
          <w:rFonts w:ascii="Times New Roman" w:eastAsiaTheme="minorEastAsia" w:hAnsi="Times New Roman" w:cs="Times New Roman"/>
          <w:kern w:val="2"/>
        </w:rPr>
        <w:t>.</w:t>
      </w:r>
    </w:p>
    <w:p w:rsidR="004E4ACB" w:rsidRPr="004E4ACB" w:rsidRDefault="004E4ACB" w:rsidP="004E4ACB">
      <w:pPr>
        <w:pStyle w:val="a9"/>
        <w:numPr>
          <w:ilvl w:val="0"/>
          <w:numId w:val="9"/>
        </w:numPr>
        <w:rPr>
          <w:rFonts w:ascii="Times New Roman" w:eastAsiaTheme="minorEastAsia" w:hAnsi="Times New Roman" w:cs="Times New Roman"/>
          <w:kern w:val="2"/>
        </w:rPr>
      </w:pPr>
      <w:r w:rsidRPr="004E4ACB">
        <w:rPr>
          <w:rFonts w:ascii="Times New Roman" w:eastAsiaTheme="minorEastAsia" w:hAnsi="Times New Roman" w:cs="Times New Roman" w:hint="eastAsia"/>
          <w:kern w:val="2"/>
        </w:rPr>
        <w:t xml:space="preserve">With at least three </w:t>
      </w:r>
      <w:r w:rsidRPr="004E4ACB">
        <w:rPr>
          <w:rFonts w:ascii="Times New Roman" w:eastAsiaTheme="minorEastAsia" w:hAnsi="Times New Roman" w:cs="Times New Roman"/>
          <w:kern w:val="2"/>
        </w:rPr>
        <w:t>years’</w:t>
      </w:r>
      <w:r w:rsidRPr="004E4ACB">
        <w:rPr>
          <w:rFonts w:ascii="Times New Roman" w:eastAsiaTheme="minorEastAsia" w:hAnsi="Times New Roman" w:cs="Times New Roman" w:hint="eastAsia"/>
          <w:kern w:val="2"/>
        </w:rPr>
        <w:t xml:space="preserve"> relevant working experience in Sino-foreign higher education institutions enjoys priority.</w:t>
      </w:r>
    </w:p>
    <w:p w:rsidR="00F80F52" w:rsidRPr="004E4ACB" w:rsidRDefault="00F80F52" w:rsidP="00F80F52">
      <w:pPr>
        <w:autoSpaceDE w:val="0"/>
        <w:autoSpaceDN w:val="0"/>
        <w:adjustRightInd w:val="0"/>
        <w:ind w:left="425"/>
        <w:rPr>
          <w:rFonts w:ascii="Times New Roman" w:eastAsia="黑体" w:hAnsi="Times New Roman" w:cs="Times New Roman"/>
          <w:bCs/>
          <w:color w:val="000000" w:themeColor="text1"/>
          <w:kern w:val="44"/>
          <w:szCs w:val="21"/>
        </w:rPr>
      </w:pPr>
    </w:p>
    <w:p w:rsidR="004E4ACB" w:rsidRDefault="004E4ACB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</w:p>
    <w:p w:rsidR="004E4ACB" w:rsidRDefault="004E4ACB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</w:p>
    <w:p w:rsidR="004E4ACB" w:rsidRDefault="004E4ACB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</w:p>
    <w:p w:rsidR="004E4ACB" w:rsidRDefault="004E4ACB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</w:p>
    <w:p w:rsidR="004E4ACB" w:rsidRDefault="004E4ACB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</w:p>
    <w:p w:rsidR="004E4ACB" w:rsidRDefault="004E4ACB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</w:p>
    <w:p w:rsidR="004E4ACB" w:rsidRDefault="004E4ACB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</w:p>
    <w:p w:rsidR="00F10787" w:rsidRDefault="00E248DE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–</w:t>
      </w:r>
      <w:r w:rsidRPr="0016493D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教学</w:t>
      </w:r>
      <w:r w:rsidR="00E37A0B" w:rsidRPr="0016493D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管理岗</w:t>
      </w:r>
    </w:p>
    <w:p w:rsidR="0016493D" w:rsidRPr="0016493D" w:rsidRDefault="0016493D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</w:p>
    <w:p w:rsidR="00F10787" w:rsidRDefault="00E248DE" w:rsidP="00E37A0B">
      <w:pPr>
        <w:widowControl/>
        <w:autoSpaceDE w:val="0"/>
        <w:autoSpaceDN w:val="0"/>
        <w:adjustRightInd w:val="0"/>
        <w:contextualSpacing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部门：国情与文化教育中心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                    </w:t>
      </w:r>
      <w:r w:rsidR="00E37A0B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汇报：国情中心教学主管</w:t>
      </w:r>
    </w:p>
    <w:p w:rsidR="00E37A0B" w:rsidRDefault="00E37A0B" w:rsidP="00E37A0B">
      <w:pPr>
        <w:widowControl/>
        <w:autoSpaceDE w:val="0"/>
        <w:autoSpaceDN w:val="0"/>
        <w:adjustRightInd w:val="0"/>
        <w:contextualSpacing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</w:p>
    <w:p w:rsidR="00E37A0B" w:rsidRDefault="00E37A0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 w:rsidRPr="0081266A">
        <w:rPr>
          <w:rFonts w:ascii="Times New Roman" w:hAnsi="Times New Roman"/>
          <w:b/>
          <w:sz w:val="24"/>
          <w:szCs w:val="24"/>
          <w:u w:val="single"/>
        </w:rPr>
        <w:t>岗位职责</w:t>
      </w:r>
      <w:r w:rsidRPr="0081266A">
        <w:rPr>
          <w:rFonts w:ascii="Times New Roman" w:hAnsi="Times New Roman"/>
          <w:sz w:val="24"/>
          <w:szCs w:val="24"/>
          <w:u w:val="single"/>
        </w:rPr>
        <w:t>：</w:t>
      </w:r>
    </w:p>
    <w:p w:rsidR="00E37A0B" w:rsidRDefault="00E37A0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</w:p>
    <w:p w:rsidR="00F10787" w:rsidRPr="00BB262D" w:rsidRDefault="00E248DE" w:rsidP="00BB262D">
      <w:pPr>
        <w:pStyle w:val="ab"/>
        <w:numPr>
          <w:ilvl w:val="0"/>
          <w:numId w:val="13"/>
        </w:numPr>
        <w:ind w:firstLineChars="0"/>
        <w:rPr>
          <w:sz w:val="24"/>
          <w:szCs w:val="24"/>
        </w:rPr>
      </w:pPr>
      <w:r w:rsidRPr="00BB262D">
        <w:rPr>
          <w:rFonts w:hint="eastAsia"/>
          <w:sz w:val="24"/>
          <w:szCs w:val="24"/>
        </w:rPr>
        <w:t>协助国情与文化教育、艺术教育及体育教育体系建设及常规教学组织工作；</w:t>
      </w:r>
    </w:p>
    <w:p w:rsidR="00F10787" w:rsidRPr="00BB262D" w:rsidRDefault="00E248DE" w:rsidP="00BB262D">
      <w:pPr>
        <w:pStyle w:val="ab"/>
        <w:numPr>
          <w:ilvl w:val="0"/>
          <w:numId w:val="13"/>
        </w:numPr>
        <w:ind w:firstLineChars="0"/>
        <w:rPr>
          <w:sz w:val="24"/>
          <w:szCs w:val="24"/>
        </w:rPr>
      </w:pPr>
      <w:r w:rsidRPr="00BB262D">
        <w:rPr>
          <w:rFonts w:hint="eastAsia"/>
          <w:sz w:val="24"/>
          <w:szCs w:val="24"/>
        </w:rPr>
        <w:t>负责部门会议记录，教学资料、任课教师信息以及部门其他资料的收集、整理、归档工作；</w:t>
      </w:r>
    </w:p>
    <w:p w:rsidR="00F10787" w:rsidRPr="00BB262D" w:rsidRDefault="00E248DE" w:rsidP="00BB262D">
      <w:pPr>
        <w:pStyle w:val="ab"/>
        <w:numPr>
          <w:ilvl w:val="0"/>
          <w:numId w:val="13"/>
        </w:numPr>
        <w:ind w:firstLineChars="0"/>
        <w:rPr>
          <w:sz w:val="24"/>
          <w:szCs w:val="24"/>
        </w:rPr>
      </w:pPr>
      <w:r w:rsidRPr="00BB262D">
        <w:rPr>
          <w:rFonts w:hint="eastAsia"/>
          <w:sz w:val="24"/>
          <w:szCs w:val="24"/>
        </w:rPr>
        <w:t>负责选课、开课、排课、教室以及外聘教师的组织与落实；</w:t>
      </w:r>
    </w:p>
    <w:p w:rsidR="00F10787" w:rsidRPr="00BB262D" w:rsidRDefault="00E248DE" w:rsidP="00BB262D">
      <w:pPr>
        <w:pStyle w:val="ab"/>
        <w:numPr>
          <w:ilvl w:val="0"/>
          <w:numId w:val="13"/>
        </w:numPr>
        <w:ind w:firstLineChars="0"/>
        <w:rPr>
          <w:sz w:val="24"/>
          <w:szCs w:val="24"/>
        </w:rPr>
      </w:pPr>
      <w:r w:rsidRPr="00BB262D">
        <w:rPr>
          <w:rFonts w:hint="eastAsia"/>
          <w:sz w:val="24"/>
          <w:szCs w:val="24"/>
        </w:rPr>
        <w:t>负责做好各类考试的考</w:t>
      </w:r>
      <w:proofErr w:type="gramStart"/>
      <w:r w:rsidRPr="00BB262D">
        <w:rPr>
          <w:rFonts w:hint="eastAsia"/>
          <w:sz w:val="24"/>
          <w:szCs w:val="24"/>
        </w:rPr>
        <w:t>务</w:t>
      </w:r>
      <w:proofErr w:type="gramEnd"/>
      <w:r w:rsidRPr="00BB262D">
        <w:rPr>
          <w:rFonts w:hint="eastAsia"/>
          <w:sz w:val="24"/>
          <w:szCs w:val="24"/>
        </w:rPr>
        <w:t>安排以及试卷收集和整理；</w:t>
      </w:r>
    </w:p>
    <w:p w:rsidR="00F10787" w:rsidRPr="00BB262D" w:rsidRDefault="00E248DE" w:rsidP="00BB262D">
      <w:pPr>
        <w:pStyle w:val="ab"/>
        <w:numPr>
          <w:ilvl w:val="0"/>
          <w:numId w:val="13"/>
        </w:numPr>
        <w:ind w:firstLineChars="0"/>
        <w:rPr>
          <w:sz w:val="24"/>
          <w:szCs w:val="24"/>
        </w:rPr>
      </w:pPr>
      <w:r w:rsidRPr="00BB262D">
        <w:rPr>
          <w:rFonts w:hint="eastAsia"/>
          <w:sz w:val="24"/>
          <w:szCs w:val="24"/>
        </w:rPr>
        <w:t>负责协助管理外聘教师，做好任课教师课时费统计；</w:t>
      </w:r>
    </w:p>
    <w:p w:rsidR="00F10787" w:rsidRPr="00BB262D" w:rsidRDefault="00E248DE" w:rsidP="00BB262D">
      <w:pPr>
        <w:pStyle w:val="ab"/>
        <w:numPr>
          <w:ilvl w:val="0"/>
          <w:numId w:val="13"/>
        </w:numPr>
        <w:ind w:firstLineChars="0"/>
        <w:rPr>
          <w:sz w:val="24"/>
          <w:szCs w:val="24"/>
        </w:rPr>
      </w:pPr>
      <w:r w:rsidRPr="00BB262D">
        <w:rPr>
          <w:rFonts w:hint="eastAsia"/>
          <w:sz w:val="24"/>
          <w:szCs w:val="24"/>
        </w:rPr>
        <w:t xml:space="preserve">完成上级交办的其他工作。　</w:t>
      </w:r>
    </w:p>
    <w:p w:rsidR="00E37A0B" w:rsidRPr="00BB262D" w:rsidRDefault="00E37A0B" w:rsidP="00BB262D">
      <w:pPr>
        <w:pStyle w:val="ab"/>
        <w:ind w:left="420" w:firstLineChars="0" w:firstLine="0"/>
        <w:rPr>
          <w:sz w:val="24"/>
          <w:szCs w:val="24"/>
        </w:rPr>
      </w:pPr>
    </w:p>
    <w:p w:rsidR="00E37A0B" w:rsidRPr="0081266A" w:rsidRDefault="00E37A0B" w:rsidP="00E37A0B">
      <w:pPr>
        <w:tabs>
          <w:tab w:val="left" w:pos="420"/>
        </w:tabs>
        <w:spacing w:before="100" w:beforeAutospacing="1" w:after="100" w:afterAutospacing="1"/>
        <w:rPr>
          <w:rFonts w:ascii="Times New Roman" w:hAnsi="Times New Roman"/>
          <w:sz w:val="24"/>
          <w:szCs w:val="24"/>
          <w:u w:val="single"/>
        </w:rPr>
      </w:pPr>
      <w:r w:rsidRPr="0081266A">
        <w:rPr>
          <w:rFonts w:ascii="Times New Roman" w:hAnsi="Times New Roman"/>
          <w:b/>
          <w:sz w:val="24"/>
          <w:szCs w:val="24"/>
          <w:u w:val="single"/>
        </w:rPr>
        <w:t>聘任条件</w:t>
      </w:r>
      <w:r w:rsidRPr="0081266A">
        <w:rPr>
          <w:rFonts w:ascii="Times New Roman" w:hAnsi="Times New Roman"/>
          <w:sz w:val="24"/>
          <w:szCs w:val="24"/>
          <w:u w:val="single"/>
        </w:rPr>
        <w:t>：</w:t>
      </w:r>
    </w:p>
    <w:p w:rsidR="00E37A0B" w:rsidRPr="0081266A" w:rsidRDefault="00E37A0B" w:rsidP="00E37A0B">
      <w:pPr>
        <w:tabs>
          <w:tab w:val="left" w:pos="420"/>
        </w:tabs>
        <w:rPr>
          <w:rFonts w:ascii="Times New Roman" w:hAnsi="Times New Roman"/>
          <w:sz w:val="24"/>
          <w:szCs w:val="24"/>
          <w:u w:val="single"/>
        </w:rPr>
      </w:pPr>
      <w:r w:rsidRPr="0081266A">
        <w:rPr>
          <w:rFonts w:ascii="Times New Roman" w:hAnsi="Times New Roman"/>
          <w:sz w:val="24"/>
          <w:szCs w:val="24"/>
          <w:u w:val="single"/>
        </w:rPr>
        <w:t>必备条件：</w:t>
      </w:r>
    </w:p>
    <w:p w:rsidR="00E37A0B" w:rsidRDefault="00E37A0B">
      <w:pPr>
        <w:autoSpaceDE w:val="0"/>
        <w:autoSpaceDN w:val="0"/>
        <w:adjustRightInd w:val="0"/>
        <w:rPr>
          <w:rFonts w:ascii="Times New Roman" w:eastAsia="宋体" w:hAnsi="Times New Roman" w:cs="Times New Roman"/>
          <w:b/>
          <w:bCs/>
          <w:iCs/>
          <w:color w:val="000000" w:themeColor="text1"/>
          <w:kern w:val="0"/>
          <w:szCs w:val="21"/>
        </w:rPr>
      </w:pPr>
    </w:p>
    <w:p w:rsidR="00F10787" w:rsidRDefault="0081774E" w:rsidP="00BB262D">
      <w:pPr>
        <w:pStyle w:val="ab"/>
        <w:numPr>
          <w:ilvl w:val="0"/>
          <w:numId w:val="16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硕士及以上学位</w:t>
      </w:r>
      <w:r w:rsidR="00E248DE" w:rsidRPr="00BB262D">
        <w:rPr>
          <w:rFonts w:hint="eastAsia"/>
          <w:sz w:val="24"/>
          <w:szCs w:val="24"/>
        </w:rPr>
        <w:t>，教育类或人文社科类专业背景；</w:t>
      </w:r>
      <w:r w:rsidR="00E248DE" w:rsidRPr="00BB262D">
        <w:rPr>
          <w:sz w:val="24"/>
          <w:szCs w:val="24"/>
        </w:rPr>
        <w:t xml:space="preserve"> </w:t>
      </w:r>
    </w:p>
    <w:p w:rsidR="009B151D" w:rsidRPr="00BB262D" w:rsidRDefault="009B151D" w:rsidP="00BB262D">
      <w:pPr>
        <w:pStyle w:val="ab"/>
        <w:numPr>
          <w:ilvl w:val="0"/>
          <w:numId w:val="16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年以上</w:t>
      </w:r>
      <w:r w:rsidR="00A963FE">
        <w:rPr>
          <w:rFonts w:hint="eastAsia"/>
          <w:sz w:val="24"/>
          <w:szCs w:val="24"/>
        </w:rPr>
        <w:t>相关</w:t>
      </w:r>
      <w:bookmarkStart w:id="2" w:name="_GoBack"/>
      <w:bookmarkEnd w:id="2"/>
      <w:r>
        <w:rPr>
          <w:rFonts w:hint="eastAsia"/>
          <w:sz w:val="24"/>
          <w:szCs w:val="24"/>
        </w:rPr>
        <w:t>工作经验；</w:t>
      </w:r>
    </w:p>
    <w:p w:rsidR="00F10787" w:rsidRPr="00BB262D" w:rsidRDefault="00BB262D" w:rsidP="00BB262D">
      <w:pPr>
        <w:pStyle w:val="ab"/>
        <w:numPr>
          <w:ilvl w:val="0"/>
          <w:numId w:val="16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较强英文书面及口头表达能力，较强教学、沟通、组织及协调能力。</w:t>
      </w:r>
    </w:p>
    <w:p w:rsidR="00E37A0B" w:rsidRDefault="00E37A0B">
      <w:pPr>
        <w:autoSpaceDE w:val="0"/>
        <w:autoSpaceDN w:val="0"/>
        <w:adjustRightInd w:val="0"/>
        <w:rPr>
          <w:rFonts w:ascii="宋体" w:hAnsi="宋体" w:cs="PingFang SC"/>
          <w:color w:val="000000" w:themeColor="text1"/>
          <w:szCs w:val="21"/>
          <w:u w:color="353535"/>
        </w:rPr>
      </w:pPr>
    </w:p>
    <w:p w:rsidR="0016493D" w:rsidRDefault="0016493D">
      <w:pPr>
        <w:autoSpaceDE w:val="0"/>
        <w:autoSpaceDN w:val="0"/>
        <w:adjustRightInd w:val="0"/>
        <w:rPr>
          <w:rFonts w:ascii="宋体" w:hAnsi="宋体" w:cs="PingFang SC"/>
          <w:color w:val="000000" w:themeColor="text1"/>
          <w:szCs w:val="21"/>
          <w:u w:color="353535"/>
        </w:rPr>
      </w:pPr>
    </w:p>
    <w:p w:rsidR="00E37A0B" w:rsidRPr="00E37A0B" w:rsidRDefault="00E37A0B" w:rsidP="00E37A0B">
      <w:pPr>
        <w:tabs>
          <w:tab w:val="left" w:pos="420"/>
        </w:tabs>
        <w:rPr>
          <w:rFonts w:ascii="Times New Roman" w:hAnsi="Times New Roman"/>
          <w:sz w:val="24"/>
          <w:szCs w:val="24"/>
          <w:u w:val="single"/>
        </w:rPr>
      </w:pPr>
      <w:r w:rsidRPr="0081266A">
        <w:rPr>
          <w:rFonts w:ascii="Times New Roman" w:hAnsi="Times New Roman"/>
          <w:sz w:val="24"/>
          <w:szCs w:val="24"/>
          <w:u w:val="single"/>
        </w:rPr>
        <w:t>优先条件：</w:t>
      </w:r>
    </w:p>
    <w:p w:rsidR="00F10787" w:rsidRPr="00BB262D" w:rsidRDefault="00E248DE" w:rsidP="00BB262D">
      <w:pPr>
        <w:pStyle w:val="ab"/>
        <w:numPr>
          <w:ilvl w:val="0"/>
          <w:numId w:val="17"/>
        </w:numPr>
        <w:ind w:firstLineChars="0"/>
        <w:rPr>
          <w:sz w:val="24"/>
          <w:szCs w:val="24"/>
        </w:rPr>
      </w:pPr>
      <w:r w:rsidRPr="00BB262D">
        <w:rPr>
          <w:rFonts w:hint="eastAsia"/>
          <w:sz w:val="24"/>
          <w:szCs w:val="24"/>
        </w:rPr>
        <w:t>具备</w:t>
      </w:r>
      <w:r w:rsidRPr="00BB262D">
        <w:rPr>
          <w:sz w:val="24"/>
          <w:szCs w:val="24"/>
        </w:rPr>
        <w:t>3</w:t>
      </w:r>
      <w:r w:rsidRPr="00BB262D">
        <w:rPr>
          <w:rFonts w:hint="eastAsia"/>
          <w:sz w:val="24"/>
          <w:szCs w:val="24"/>
        </w:rPr>
        <w:t>年以上海外学习或工作经历者优先；</w:t>
      </w:r>
    </w:p>
    <w:p w:rsidR="00F10787" w:rsidRPr="00BB262D" w:rsidRDefault="00E248DE" w:rsidP="00BB262D">
      <w:pPr>
        <w:pStyle w:val="ab"/>
        <w:numPr>
          <w:ilvl w:val="0"/>
          <w:numId w:val="17"/>
        </w:numPr>
        <w:ind w:firstLineChars="0"/>
        <w:rPr>
          <w:sz w:val="24"/>
          <w:szCs w:val="24"/>
        </w:rPr>
      </w:pPr>
      <w:r w:rsidRPr="00BB262D">
        <w:rPr>
          <w:rFonts w:hint="eastAsia"/>
          <w:sz w:val="24"/>
          <w:szCs w:val="24"/>
        </w:rPr>
        <w:t>具备</w:t>
      </w:r>
      <w:r w:rsidRPr="00BB262D">
        <w:rPr>
          <w:sz w:val="24"/>
          <w:szCs w:val="24"/>
        </w:rPr>
        <w:t>3</w:t>
      </w:r>
      <w:r w:rsidRPr="00BB262D">
        <w:rPr>
          <w:rFonts w:hint="eastAsia"/>
          <w:sz w:val="24"/>
          <w:szCs w:val="24"/>
        </w:rPr>
        <w:t>年以上中外合作高校相关工作经历者优先。</w:t>
      </w:r>
    </w:p>
    <w:sectPr w:rsidR="00F10787" w:rsidRPr="00BB262D">
      <w:footerReference w:type="default" r:id="rId9"/>
      <w:pgSz w:w="11906" w:h="16838"/>
      <w:pgMar w:top="720" w:right="1418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BCB" w:rsidRDefault="00693BCB">
      <w:r>
        <w:separator/>
      </w:r>
    </w:p>
  </w:endnote>
  <w:endnote w:type="continuationSeparator" w:id="0">
    <w:p w:rsidR="00693BCB" w:rsidRDefault="0069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MingLiU"/>
    <w:charset w:val="88"/>
    <w:family w:val="auto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443580"/>
      <w:docPartObj>
        <w:docPartGallery w:val="AutoText"/>
      </w:docPartObj>
    </w:sdtPr>
    <w:sdtEndPr/>
    <w:sdtContent>
      <w:sdt>
        <w:sdtPr>
          <w:id w:val="860082579"/>
          <w:docPartObj>
            <w:docPartGallery w:val="AutoText"/>
          </w:docPartObj>
        </w:sdtPr>
        <w:sdtEndPr/>
        <w:sdtContent>
          <w:p w:rsidR="00F10787" w:rsidRDefault="00E248DE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63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63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BCB" w:rsidRDefault="00693BCB">
      <w:r>
        <w:separator/>
      </w:r>
    </w:p>
  </w:footnote>
  <w:footnote w:type="continuationSeparator" w:id="0">
    <w:p w:rsidR="00693BCB" w:rsidRDefault="0069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9C1"/>
    <w:multiLevelType w:val="hybridMultilevel"/>
    <w:tmpl w:val="25E643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3A2EC1"/>
    <w:multiLevelType w:val="hybridMultilevel"/>
    <w:tmpl w:val="B2060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22314C"/>
    <w:multiLevelType w:val="hybridMultilevel"/>
    <w:tmpl w:val="DC3EC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476E4C"/>
    <w:multiLevelType w:val="hybridMultilevel"/>
    <w:tmpl w:val="3A8A18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D84BE6"/>
    <w:multiLevelType w:val="hybridMultilevel"/>
    <w:tmpl w:val="FA9A837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1A420328"/>
    <w:multiLevelType w:val="hybridMultilevel"/>
    <w:tmpl w:val="7C00A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67875F5"/>
    <w:multiLevelType w:val="hybridMultilevel"/>
    <w:tmpl w:val="FF9CAB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5D101F"/>
    <w:multiLevelType w:val="hybridMultilevel"/>
    <w:tmpl w:val="500071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33242465"/>
    <w:multiLevelType w:val="hybridMultilevel"/>
    <w:tmpl w:val="C55CEC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56A536F"/>
    <w:multiLevelType w:val="hybridMultilevel"/>
    <w:tmpl w:val="355A4F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D7705D7"/>
    <w:multiLevelType w:val="hybridMultilevel"/>
    <w:tmpl w:val="59B87B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3B62BBE"/>
    <w:multiLevelType w:val="hybridMultilevel"/>
    <w:tmpl w:val="5EB825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1B0BC7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A9FDF66"/>
    <w:multiLevelType w:val="singleLevel"/>
    <w:tmpl w:val="5A9FDF6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6455610A"/>
    <w:multiLevelType w:val="hybridMultilevel"/>
    <w:tmpl w:val="13C02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0F4397"/>
    <w:multiLevelType w:val="multilevel"/>
    <w:tmpl w:val="650F43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6A8092C"/>
    <w:multiLevelType w:val="multilevel"/>
    <w:tmpl w:val="66A8092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75C672E5"/>
    <w:multiLevelType w:val="hybridMultilevel"/>
    <w:tmpl w:val="38DCDF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4"/>
  </w:num>
  <w:num w:numId="5">
    <w:abstractNumId w:val="7"/>
  </w:num>
  <w:num w:numId="6">
    <w:abstractNumId w:val="16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3"/>
  </w:num>
  <w:num w:numId="15">
    <w:abstractNumId w:val="1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2D"/>
    <w:rsid w:val="0001337A"/>
    <w:rsid w:val="0001436C"/>
    <w:rsid w:val="0006025D"/>
    <w:rsid w:val="000C1B91"/>
    <w:rsid w:val="000C613E"/>
    <w:rsid w:val="000C7A2D"/>
    <w:rsid w:val="000F5126"/>
    <w:rsid w:val="0016493D"/>
    <w:rsid w:val="001710D7"/>
    <w:rsid w:val="0019203C"/>
    <w:rsid w:val="001B05C4"/>
    <w:rsid w:val="00224367"/>
    <w:rsid w:val="00235286"/>
    <w:rsid w:val="00247264"/>
    <w:rsid w:val="002A4A67"/>
    <w:rsid w:val="002C5C6C"/>
    <w:rsid w:val="002C7FAE"/>
    <w:rsid w:val="003159AD"/>
    <w:rsid w:val="003360CF"/>
    <w:rsid w:val="003437FD"/>
    <w:rsid w:val="0037422B"/>
    <w:rsid w:val="00392CA6"/>
    <w:rsid w:val="003B3131"/>
    <w:rsid w:val="003B5A40"/>
    <w:rsid w:val="003C4ACA"/>
    <w:rsid w:val="003D33FA"/>
    <w:rsid w:val="003D7651"/>
    <w:rsid w:val="003D7B45"/>
    <w:rsid w:val="003F0BC5"/>
    <w:rsid w:val="00423D70"/>
    <w:rsid w:val="00430253"/>
    <w:rsid w:val="004307B9"/>
    <w:rsid w:val="00445FC9"/>
    <w:rsid w:val="004827F8"/>
    <w:rsid w:val="004B1937"/>
    <w:rsid w:val="004C05EE"/>
    <w:rsid w:val="004C4A80"/>
    <w:rsid w:val="004E4ACB"/>
    <w:rsid w:val="004F3D76"/>
    <w:rsid w:val="0051630F"/>
    <w:rsid w:val="005220BC"/>
    <w:rsid w:val="00522F09"/>
    <w:rsid w:val="00534453"/>
    <w:rsid w:val="005628D9"/>
    <w:rsid w:val="00567049"/>
    <w:rsid w:val="00594FC5"/>
    <w:rsid w:val="0059667E"/>
    <w:rsid w:val="005A4FE4"/>
    <w:rsid w:val="005B1465"/>
    <w:rsid w:val="005B5418"/>
    <w:rsid w:val="005B6675"/>
    <w:rsid w:val="005D56F7"/>
    <w:rsid w:val="00602BBF"/>
    <w:rsid w:val="00604332"/>
    <w:rsid w:val="006127A2"/>
    <w:rsid w:val="00660C07"/>
    <w:rsid w:val="006626BF"/>
    <w:rsid w:val="00664450"/>
    <w:rsid w:val="00671666"/>
    <w:rsid w:val="00673D0A"/>
    <w:rsid w:val="00693BCB"/>
    <w:rsid w:val="006A4EA9"/>
    <w:rsid w:val="006C0570"/>
    <w:rsid w:val="006E6739"/>
    <w:rsid w:val="00702533"/>
    <w:rsid w:val="007401EF"/>
    <w:rsid w:val="00784CBA"/>
    <w:rsid w:val="00785A09"/>
    <w:rsid w:val="00795888"/>
    <w:rsid w:val="00797C2C"/>
    <w:rsid w:val="007B0607"/>
    <w:rsid w:val="007C4C19"/>
    <w:rsid w:val="007D3927"/>
    <w:rsid w:val="007F20F7"/>
    <w:rsid w:val="007F2275"/>
    <w:rsid w:val="007F64D6"/>
    <w:rsid w:val="00805E6F"/>
    <w:rsid w:val="0080683F"/>
    <w:rsid w:val="0080698B"/>
    <w:rsid w:val="0081774E"/>
    <w:rsid w:val="00835CFC"/>
    <w:rsid w:val="00844309"/>
    <w:rsid w:val="00865385"/>
    <w:rsid w:val="008672B3"/>
    <w:rsid w:val="00867B03"/>
    <w:rsid w:val="00880B2B"/>
    <w:rsid w:val="0089047E"/>
    <w:rsid w:val="00912F16"/>
    <w:rsid w:val="0092689F"/>
    <w:rsid w:val="00952A73"/>
    <w:rsid w:val="009B151D"/>
    <w:rsid w:val="00A24C45"/>
    <w:rsid w:val="00A56FCB"/>
    <w:rsid w:val="00A963FE"/>
    <w:rsid w:val="00B24654"/>
    <w:rsid w:val="00B30A1F"/>
    <w:rsid w:val="00B97E77"/>
    <w:rsid w:val="00BB262D"/>
    <w:rsid w:val="00BD293B"/>
    <w:rsid w:val="00BD4029"/>
    <w:rsid w:val="00C03576"/>
    <w:rsid w:val="00C105C1"/>
    <w:rsid w:val="00C308D8"/>
    <w:rsid w:val="00C35119"/>
    <w:rsid w:val="00C52BCF"/>
    <w:rsid w:val="00C621F6"/>
    <w:rsid w:val="00C85AD5"/>
    <w:rsid w:val="00C877DE"/>
    <w:rsid w:val="00CB3B59"/>
    <w:rsid w:val="00CD4F38"/>
    <w:rsid w:val="00CE13A1"/>
    <w:rsid w:val="00D23364"/>
    <w:rsid w:val="00D40E19"/>
    <w:rsid w:val="00D618C8"/>
    <w:rsid w:val="00D902E1"/>
    <w:rsid w:val="00DF50A4"/>
    <w:rsid w:val="00DF647E"/>
    <w:rsid w:val="00E07091"/>
    <w:rsid w:val="00E1321C"/>
    <w:rsid w:val="00E248DE"/>
    <w:rsid w:val="00E37A0B"/>
    <w:rsid w:val="00EB15A8"/>
    <w:rsid w:val="00EC7B25"/>
    <w:rsid w:val="00EF2ED6"/>
    <w:rsid w:val="00F10787"/>
    <w:rsid w:val="00F80F52"/>
    <w:rsid w:val="00F96F04"/>
    <w:rsid w:val="00FC0FE3"/>
    <w:rsid w:val="00FE2C7A"/>
    <w:rsid w:val="00FF2D3F"/>
    <w:rsid w:val="49CA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DC1E9"/>
  <w15:docId w15:val="{92F735D7-1055-4553-B3A1-65F95506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widowControl/>
      <w:spacing w:before="4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styleId="ac">
    <w:name w:val="Placeholder Text"/>
    <w:basedOn w:val="a0"/>
    <w:uiPriority w:val="99"/>
    <w:semiHidden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semiHidden/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8C8918-2F69-4571-8EF1-BDD58ED6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kean</cp:lastModifiedBy>
  <cp:revision>12</cp:revision>
  <cp:lastPrinted>2017-03-15T01:18:00Z</cp:lastPrinted>
  <dcterms:created xsi:type="dcterms:W3CDTF">2018-05-10T07:37:00Z</dcterms:created>
  <dcterms:modified xsi:type="dcterms:W3CDTF">2018-05-18T06:49:00Z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