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0177" w14:textId="77777777" w:rsidR="00305E14" w:rsidRDefault="0053397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04B1F2E4" wp14:editId="07777777">
            <wp:extent cx="1643380" cy="14249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14CA" w14:textId="77777777" w:rsidR="00305E14" w:rsidRDefault="00533972" w:rsidP="4FDD8466">
      <w:pPr>
        <w:jc w:val="center"/>
        <w:rPr>
          <w:rFonts w:ascii="Arial" w:eastAsia="Arial Unicode MS" w:hAnsi="Arial" w:cs="Arial"/>
          <w:b/>
          <w:bCs/>
          <w:color w:val="003056"/>
          <w:sz w:val="32"/>
          <w:szCs w:val="32"/>
        </w:rPr>
      </w:pPr>
      <w:r w:rsidRPr="4FDD8466">
        <w:rPr>
          <w:rFonts w:ascii="Arial" w:eastAsia="宋体" w:hAnsi="Arial" w:cs="Arial"/>
          <w:b/>
          <w:bCs/>
          <w:color w:val="003056"/>
          <w:spacing w:val="-12"/>
          <w:sz w:val="32"/>
          <w:szCs w:val="32"/>
        </w:rPr>
        <w:t>Job Description –</w:t>
      </w:r>
      <w:r w:rsidRPr="4FDD8466">
        <w:rPr>
          <w:b/>
          <w:bCs/>
          <w:sz w:val="24"/>
          <w:szCs w:val="24"/>
        </w:rPr>
        <w:t xml:space="preserve"> </w:t>
      </w:r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– CNCC Course Instructor &amp; Admin III (course: Approaching History)</w:t>
      </w:r>
    </w:p>
    <w:p w14:paraId="4CE4A8E5" w14:textId="77777777" w:rsidR="00305E14" w:rsidRDefault="00305E14">
      <w:pPr>
        <w:rPr>
          <w:b/>
        </w:rPr>
      </w:pPr>
    </w:p>
    <w:p w14:paraId="3C787D23" w14:textId="77777777" w:rsidR="00305E14" w:rsidRDefault="00533972" w:rsidP="4FDD8466">
      <w:pPr>
        <w:shd w:val="clear" w:color="auto" w:fill="FFFFFF" w:themeFill="background1"/>
        <w:spacing w:after="300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6A2F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psCustomData="http://www.wps.cn/officeDocument/2013/wpsCustomData">
            <w:pict w14:anchorId="36C6397B">
              <v:line id="直接连接符 1" style="position:absolute;left:0pt;margin-left:0pt;margin-top:22.35pt;height:0pt;width:423pt;z-index:251659264;mso-width-relative:page;mso-height-relative:page;" coordsize="21600,21600" o:spid="_x0000_s1026" filled="f" stroked="t" o:spt="20" o:gfxdata="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4+MONUAAAAGAQAADwAAAAAAAAABACAAAAAiAAAAZHJzL2Rv&#10;d25yZXYueG1sUEsBAhQAFAAAAAgAh07iQHRPwW7LAQAAYwMAAA4AAAAAAAAAAQAgAAAAJAEAAGRy&#10;cy9lMm9Eb2MueG1sUEsFBgAAAAAGAAYAWQEAAGE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宋体" w:hAnsi="Arial" w:cs="Arial"/>
          <w:color w:val="4D4D4D"/>
          <w:sz w:val="24"/>
          <w:szCs w:val="24"/>
        </w:rPr>
        <w:t>Department: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 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Chinese Curricula Center  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Reports to: </w:t>
      </w:r>
      <w:r>
        <w:rPr>
          <w:rFonts w:ascii="Arial" w:eastAsia="Arial Unicode MS" w:hAnsi="Arial" w:cs="Arial"/>
          <w:color w:val="000000"/>
          <w:sz w:val="24"/>
          <w:szCs w:val="24"/>
        </w:rPr>
        <w:t>Director (CNCC)</w:t>
      </w:r>
    </w:p>
    <w:p w14:paraId="5E1E11CA" w14:textId="77777777" w:rsidR="00305E14" w:rsidRDefault="00533972" w:rsidP="4FDD8466">
      <w:pPr>
        <w:pStyle w:val="a5"/>
        <w:rPr>
          <w:rFonts w:ascii="Arial" w:eastAsia="宋体" w:hAnsi="Arial" w:cs="Arial"/>
          <w:b/>
          <w:bCs/>
          <w:color w:val="4D4D4D"/>
          <w:sz w:val="24"/>
          <w:szCs w:val="24"/>
          <w:u w:val="single"/>
        </w:rPr>
      </w:pPr>
      <w:r w:rsidRPr="4FDD8466">
        <w:rPr>
          <w:rFonts w:ascii="Arial" w:eastAsia="宋体" w:hAnsi="Arial" w:cs="Arial"/>
          <w:b/>
          <w:bCs/>
          <w:color w:val="4D4D4D"/>
          <w:kern w:val="0"/>
          <w:sz w:val="24"/>
          <w:szCs w:val="24"/>
          <w:u w:val="single"/>
        </w:rPr>
        <w:t>Position Summary</w:t>
      </w:r>
    </w:p>
    <w:p w14:paraId="44CFE87C" w14:textId="77777777" w:rsidR="00305E14" w:rsidRDefault="00305E14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D66D78F" w14:textId="77777777" w:rsidR="00305E14" w:rsidRDefault="00533972" w:rsidP="4FDD846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Assist in establishing CNCC curriculum, assist in organizing the teaching;</w:t>
      </w:r>
    </w:p>
    <w:p w14:paraId="3327B3F9" w14:textId="77777777" w:rsidR="00305E14" w:rsidRDefault="00533972" w:rsidP="4FDD846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Formulate teaching plans, course outlines and instruct on course </w:t>
      </w:r>
      <w:r>
        <w:rPr>
          <w:rFonts w:ascii="Arial" w:eastAsia="黑体" w:hAnsi="Arial" w:cs="Arial"/>
          <w:b/>
          <w:bCs/>
          <w:color w:val="000000" w:themeColor="text1"/>
          <w:kern w:val="44"/>
          <w:sz w:val="24"/>
          <w:szCs w:val="24"/>
        </w:rPr>
        <w:t xml:space="preserve">Approaching History 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and responsible for the relative research work; </w:t>
      </w:r>
    </w:p>
    <w:p w14:paraId="53EDD6B9" w14:textId="77777777" w:rsidR="00305E14" w:rsidRDefault="00533972" w:rsidP="4FDD846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Assist in organizing Lecture Series of Chinese National Conditions &amp; Culture;</w:t>
      </w:r>
    </w:p>
    <w:p w14:paraId="2ADAAD16" w14:textId="77777777" w:rsidR="00305E14" w:rsidRDefault="00533972" w:rsidP="4FDD846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Provide students with developmental 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suggestions according to timely evaluation;</w:t>
      </w:r>
    </w:p>
    <w:p w14:paraId="72712A9D" w14:textId="77777777" w:rsidR="00305E14" w:rsidRDefault="00533972" w:rsidP="4FDD846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Complete other teaching and</w:t>
      </w:r>
      <w:r>
        <w:t xml:space="preserve"> 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administration work assigned by superiors.</w:t>
      </w:r>
    </w:p>
    <w:p w14:paraId="43525EE7" w14:textId="77777777" w:rsidR="00305E14" w:rsidRDefault="00305E1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500076A" w14:textId="77777777" w:rsidR="00305E14" w:rsidRDefault="4FDD8466" w:rsidP="4FDD846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4FDD8466">
        <w:rPr>
          <w:rFonts w:ascii="Arial" w:hAnsi="Arial" w:cs="Arial"/>
          <w:b/>
          <w:bCs/>
          <w:sz w:val="24"/>
          <w:szCs w:val="24"/>
          <w:u w:val="single"/>
        </w:rPr>
        <w:t>Qualification:</w:t>
      </w:r>
    </w:p>
    <w:p w14:paraId="18FF07A6" w14:textId="77777777" w:rsidR="00305E14" w:rsidRDefault="00533972" w:rsidP="4FDD846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Master or above, major in Humanities and Social Sciences or Marxist theory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（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Main research direction: History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）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;</w:t>
      </w:r>
    </w:p>
    <w:p w14:paraId="12A39B75" w14:textId="77777777" w:rsidR="00305E14" w:rsidRDefault="00533972" w:rsidP="4FDD846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CET 6 or above,</w:t>
      </w: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 certain English writing and speaking ability, strong teaching and research ability</w:t>
      </w:r>
    </w:p>
    <w:p w14:paraId="370E065C" w14:textId="77777777" w:rsidR="00305E14" w:rsidRDefault="00305E14">
      <w:pPr>
        <w:pStyle w:val="a6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3C99D3A7" w14:textId="77777777" w:rsidR="00305E14" w:rsidRDefault="4FDD8466" w:rsidP="4FDD846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4FDD8466">
        <w:rPr>
          <w:rFonts w:ascii="Arial" w:hAnsi="Arial" w:cs="Arial"/>
          <w:b/>
          <w:bCs/>
          <w:sz w:val="24"/>
          <w:szCs w:val="24"/>
          <w:u w:val="single"/>
        </w:rPr>
        <w:t>Preferred Qualification:</w:t>
      </w:r>
    </w:p>
    <w:p w14:paraId="4B83D2C4" w14:textId="5E7F0C8E" w:rsidR="00305E14" w:rsidRDefault="00533972" w:rsidP="4FDD8466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FDD8466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With at least three years' relative teaching experience in Sino-foreign higher education institutions.</w:t>
      </w:r>
    </w:p>
    <w:p w14:paraId="6DB6BF7D" w14:textId="77777777" w:rsidR="00305E14" w:rsidRDefault="00305E14">
      <w:pPr>
        <w:rPr>
          <w:rFonts w:ascii="Arial" w:hAnsi="Arial" w:cs="Arial"/>
          <w:sz w:val="24"/>
          <w:szCs w:val="24"/>
        </w:rPr>
      </w:pPr>
    </w:p>
    <w:p w14:paraId="7DC64D43" w14:textId="77777777" w:rsidR="00305E14" w:rsidRDefault="00305E14">
      <w:pPr>
        <w:rPr>
          <w:sz w:val="24"/>
          <w:szCs w:val="24"/>
        </w:rPr>
      </w:pPr>
    </w:p>
    <w:p w14:paraId="7626AE6C" w14:textId="77777777" w:rsidR="00305E14" w:rsidRDefault="00305E14">
      <w:pPr>
        <w:rPr>
          <w:sz w:val="24"/>
          <w:szCs w:val="24"/>
        </w:rPr>
      </w:pPr>
    </w:p>
    <w:p w14:paraId="01970F82" w14:textId="77777777" w:rsidR="00305E14" w:rsidRDefault="00305E14">
      <w:pPr>
        <w:rPr>
          <w:sz w:val="24"/>
          <w:szCs w:val="24"/>
        </w:rPr>
      </w:pPr>
    </w:p>
    <w:p w14:paraId="08733CD6" w14:textId="77777777" w:rsidR="00305E14" w:rsidRDefault="00305E14">
      <w:pPr>
        <w:rPr>
          <w:sz w:val="24"/>
          <w:szCs w:val="24"/>
        </w:rPr>
      </w:pPr>
    </w:p>
    <w:p w14:paraId="5BFECCA7" w14:textId="241DDA7D" w:rsidR="00305E14" w:rsidRDefault="00533972" w:rsidP="4FDD8466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 w:themeColor="text1"/>
        </w:rPr>
      </w:pPr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lastRenderedPageBreak/>
        <w:t>岗位书</w:t>
      </w:r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 xml:space="preserve"> – </w:t>
      </w:r>
      <w:bookmarkStart w:id="0" w:name="_GoBack"/>
      <w:bookmarkEnd w:id="0"/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教学与管理</w:t>
      </w:r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 xml:space="preserve">III </w:t>
      </w:r>
      <w:r w:rsidRPr="4FDD8466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《古与今》</w:t>
      </w:r>
    </w:p>
    <w:p w14:paraId="62A7A3E5" w14:textId="77777777" w:rsidR="00305E14" w:rsidRDefault="00533972">
      <w:pPr>
        <w:shd w:val="clear" w:color="auto" w:fill="FFFFFF"/>
        <w:spacing w:after="300"/>
        <w:jc w:val="center"/>
        <w:textAlignment w:val="baseline"/>
        <w:rPr>
          <w:rFonts w:ascii="宋体" w:eastAsia="宋体" w:hAnsi="宋体" w:cs="Times New Roman"/>
          <w:color w:val="000000"/>
          <w:sz w:val="28"/>
          <w:szCs w:val="21"/>
        </w:rPr>
      </w:pPr>
      <w:r>
        <w:rPr>
          <w:rFonts w:ascii="宋体" w:eastAsia="宋体" w:hAnsi="宋体" w:cs="Times New Roman" w:hint="eastAsia"/>
          <w:color w:val="000000"/>
          <w:sz w:val="28"/>
          <w:szCs w:val="21"/>
        </w:rPr>
        <w:t>部门：国情中心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        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                 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>汇报：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>部门负责人</w:t>
      </w:r>
    </w:p>
    <w:p w14:paraId="6D6F5A63" w14:textId="77777777" w:rsidR="00305E14" w:rsidRDefault="4FDD8466" w:rsidP="4FDD8466">
      <w:pPr>
        <w:keepNext/>
        <w:keepLines/>
        <w:spacing w:before="4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岗位职责：</w:t>
      </w:r>
    </w:p>
    <w:p w14:paraId="1048C7AB" w14:textId="77777777" w:rsidR="00305E14" w:rsidRDefault="00533972" w:rsidP="4FDD8466">
      <w:pPr>
        <w:pStyle w:val="a6"/>
        <w:numPr>
          <w:ilvl w:val="0"/>
          <w:numId w:val="3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color w:val="000000" w:themeColor="text1"/>
          <w:sz w:val="24"/>
          <w:szCs w:val="24"/>
        </w:rPr>
        <w:t>协助建设国情与文化教育体系，协助国情与文化教学组织；</w:t>
      </w:r>
    </w:p>
    <w:p w14:paraId="3636BF68" w14:textId="77777777" w:rsidR="00305E14" w:rsidRDefault="00533972" w:rsidP="4FDD8466">
      <w:pPr>
        <w:pStyle w:val="a6"/>
        <w:widowControl/>
        <w:numPr>
          <w:ilvl w:val="0"/>
          <w:numId w:val="3"/>
        </w:numPr>
        <w:spacing w:line="276" w:lineRule="auto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color w:val="000000" w:themeColor="text1"/>
          <w:sz w:val="24"/>
          <w:szCs w:val="24"/>
        </w:rPr>
        <w:t>制定《古与今》教学大纲，承担课程教学及相关科研；</w:t>
      </w:r>
    </w:p>
    <w:p w14:paraId="2AA3C222" w14:textId="77777777" w:rsidR="00305E14" w:rsidRDefault="00533972" w:rsidP="4FDD8466">
      <w:pPr>
        <w:pStyle w:val="a6"/>
        <w:widowControl/>
        <w:numPr>
          <w:ilvl w:val="0"/>
          <w:numId w:val="3"/>
        </w:numPr>
        <w:spacing w:line="276" w:lineRule="auto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color w:val="000000" w:themeColor="text1"/>
          <w:sz w:val="24"/>
          <w:szCs w:val="24"/>
        </w:rPr>
        <w:t>协助组织国情国学系列讲座；</w:t>
      </w:r>
    </w:p>
    <w:p w14:paraId="00D1D1F0" w14:textId="77777777" w:rsidR="00305E14" w:rsidRDefault="00533972" w:rsidP="4FDD8466">
      <w:pPr>
        <w:pStyle w:val="a6"/>
        <w:numPr>
          <w:ilvl w:val="0"/>
          <w:numId w:val="3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color w:val="000000" w:themeColor="text1"/>
          <w:sz w:val="24"/>
          <w:szCs w:val="24"/>
        </w:rPr>
        <w:t>对学生进行定期考核和评估，并给出一定发展建议；</w:t>
      </w:r>
    </w:p>
    <w:p w14:paraId="3B2975B5" w14:textId="77777777" w:rsidR="00305E14" w:rsidRDefault="00533972" w:rsidP="4FDD8466">
      <w:pPr>
        <w:pStyle w:val="a6"/>
        <w:numPr>
          <w:ilvl w:val="0"/>
          <w:numId w:val="3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4FDD8466">
        <w:rPr>
          <w:rFonts w:ascii="宋体" w:eastAsia="宋体" w:hAnsi="宋体" w:cs="Times New Roman"/>
          <w:color w:val="000000" w:themeColor="text1"/>
          <w:sz w:val="24"/>
          <w:szCs w:val="24"/>
        </w:rPr>
        <w:t>完成交办的其他相关教学及行政工作。</w:t>
      </w:r>
    </w:p>
    <w:p w14:paraId="152BD0C3" w14:textId="77777777" w:rsidR="00305E14" w:rsidRDefault="00305E14">
      <w:pPr>
        <w:keepNext/>
        <w:keepLines/>
        <w:spacing w:before="40"/>
        <w:rPr>
          <w:rFonts w:ascii="宋体" w:eastAsia="宋体" w:hAnsi="宋体" w:cs="Times New Roman"/>
          <w:b/>
          <w:bCs/>
          <w:iCs/>
          <w:color w:val="000000"/>
          <w:szCs w:val="21"/>
        </w:rPr>
      </w:pPr>
    </w:p>
    <w:p w14:paraId="5C04E993" w14:textId="77777777" w:rsidR="00305E14" w:rsidRDefault="00533972">
      <w:pPr>
        <w:keepNext/>
        <w:keepLines/>
        <w:spacing w:before="40"/>
        <w:rPr>
          <w:rFonts w:ascii="宋体" w:eastAsia="宋体" w:hAnsi="宋体" w:cs="Times New Roman"/>
          <w:b/>
          <w:bCs/>
          <w:iCs/>
          <w:color w:val="000000"/>
          <w:szCs w:val="21"/>
        </w:rPr>
      </w:pPr>
      <w:r>
        <w:rPr>
          <w:rFonts w:ascii="宋体" w:eastAsia="宋体" w:hAnsi="宋体" w:cs="Times New Roman"/>
          <w:b/>
          <w:bCs/>
          <w:iCs/>
          <w:color w:val="000000"/>
          <w:szCs w:val="21"/>
        </w:rPr>
        <w:t>聘任条件：</w:t>
      </w:r>
    </w:p>
    <w:p w14:paraId="24C5B1D6" w14:textId="77777777" w:rsidR="00305E14" w:rsidRDefault="00533972">
      <w:pPr>
        <w:keepNext/>
        <w:keepLines/>
        <w:spacing w:before="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color w:val="000000"/>
          <w:szCs w:val="21"/>
        </w:rPr>
        <w:t>必备条件</w:t>
      </w:r>
    </w:p>
    <w:p w14:paraId="74195E03" w14:textId="77777777" w:rsidR="00305E14" w:rsidRDefault="00533972" w:rsidP="4FDD8466">
      <w:pPr>
        <w:pStyle w:val="a6"/>
        <w:numPr>
          <w:ilvl w:val="0"/>
          <w:numId w:val="4"/>
        </w:numPr>
        <w:spacing w:line="276" w:lineRule="auto"/>
        <w:contextualSpacing w:val="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硕士及以上学位，人文社会科学类专业（史学方向）、马克思主义理论一级学科相关专业（历史方向）；</w:t>
      </w:r>
    </w:p>
    <w:p w14:paraId="797AEC89" w14:textId="77777777" w:rsidR="00305E14" w:rsidRDefault="00533972" w:rsidP="4FDD8466">
      <w:pPr>
        <w:pStyle w:val="a6"/>
        <w:numPr>
          <w:ilvl w:val="0"/>
          <w:numId w:val="4"/>
        </w:numPr>
        <w:spacing w:line="276" w:lineRule="auto"/>
        <w:contextualSpacing w:val="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大学英语六级以上，一定英文书面及口头表达能力，较强教学及科研能力。</w:t>
      </w:r>
    </w:p>
    <w:p w14:paraId="5864F00A" w14:textId="77777777" w:rsidR="00305E14" w:rsidRDefault="00305E14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5300C38C" w14:textId="77777777" w:rsidR="00305E14" w:rsidRDefault="00533972">
      <w:pPr>
        <w:keepNext/>
        <w:keepLines/>
        <w:spacing w:before="4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优先条件</w:t>
      </w:r>
    </w:p>
    <w:p w14:paraId="66747394" w14:textId="77777777" w:rsidR="00305E14" w:rsidRDefault="00533972" w:rsidP="4FDD8466">
      <w:pPr>
        <w:pStyle w:val="a6"/>
        <w:numPr>
          <w:ilvl w:val="0"/>
          <w:numId w:val="4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具备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年以上中外合作高校</w:t>
      </w:r>
      <w:proofErr w:type="gramStart"/>
      <w:r>
        <w:rPr>
          <w:rFonts w:ascii="宋体" w:eastAsia="宋体" w:hAnsi="宋体" w:cs="Times New Roman"/>
          <w:color w:val="000000" w:themeColor="text1"/>
          <w:sz w:val="24"/>
          <w:szCs w:val="24"/>
        </w:rPr>
        <w:t>思政课</w:t>
      </w:r>
      <w:proofErr w:type="gramEnd"/>
      <w:r>
        <w:rPr>
          <w:rFonts w:ascii="宋体" w:eastAsia="宋体" w:hAnsi="宋体" w:cs="Times New Roman"/>
          <w:color w:val="000000" w:themeColor="text1"/>
          <w:sz w:val="24"/>
          <w:szCs w:val="24"/>
        </w:rPr>
        <w:t>教学经历。</w:t>
      </w:r>
    </w:p>
    <w:p w14:paraId="72789D8D" w14:textId="77777777" w:rsidR="00305E14" w:rsidRDefault="00305E14">
      <w:pPr>
        <w:shd w:val="clear" w:color="auto" w:fill="FFFFFF"/>
        <w:spacing w:after="300"/>
        <w:ind w:firstLineChars="400" w:firstLine="880"/>
        <w:textAlignment w:val="baseline"/>
        <w:rPr>
          <w:rFonts w:ascii="宋体" w:eastAsia="宋体" w:hAnsi="宋体" w:cs="Arial"/>
          <w:szCs w:val="21"/>
        </w:rPr>
      </w:pPr>
    </w:p>
    <w:p w14:paraId="38616449" w14:textId="77777777" w:rsidR="00305E14" w:rsidRDefault="00305E14">
      <w:pPr>
        <w:rPr>
          <w:sz w:val="24"/>
          <w:szCs w:val="24"/>
        </w:rPr>
      </w:pPr>
    </w:p>
    <w:sectPr w:rsidR="00305E1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E0E"/>
    <w:multiLevelType w:val="multilevel"/>
    <w:tmpl w:val="19602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B72E73"/>
    <w:multiLevelType w:val="multilevel"/>
    <w:tmpl w:val="28B72E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23353"/>
    <w:multiLevelType w:val="multilevel"/>
    <w:tmpl w:val="4A2233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7EA"/>
    <w:multiLevelType w:val="multilevel"/>
    <w:tmpl w:val="5CCD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69"/>
    <w:rsid w:val="000033BD"/>
    <w:rsid w:val="00055C0F"/>
    <w:rsid w:val="00067133"/>
    <w:rsid w:val="00110557"/>
    <w:rsid w:val="00305E14"/>
    <w:rsid w:val="00533972"/>
    <w:rsid w:val="005B27DC"/>
    <w:rsid w:val="006C559D"/>
    <w:rsid w:val="00717A69"/>
    <w:rsid w:val="007B7BC0"/>
    <w:rsid w:val="007E0E27"/>
    <w:rsid w:val="007E783C"/>
    <w:rsid w:val="00852E37"/>
    <w:rsid w:val="009400FE"/>
    <w:rsid w:val="009531BF"/>
    <w:rsid w:val="00BE63F3"/>
    <w:rsid w:val="00BF5F0E"/>
    <w:rsid w:val="00D45F7D"/>
    <w:rsid w:val="00F22F4D"/>
    <w:rsid w:val="26C108A9"/>
    <w:rsid w:val="39165E98"/>
    <w:rsid w:val="4FDD8466"/>
    <w:rsid w:val="5F5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B27F04"/>
  <w14:defaultImageDpi w14:val="32767"/>
  <w15:docId w15:val="{502F8E97-F1F3-4AF6-9A26-1320243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rFonts w:cs="Angsana New"/>
      <w:sz w:val="18"/>
      <w:szCs w:val="22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ngsana New"/>
      <w:sz w:val="18"/>
      <w:szCs w:val="22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character" w:customStyle="1" w:styleId="Char0">
    <w:name w:val="页眉 Char"/>
    <w:basedOn w:val="a0"/>
    <w:link w:val="a4"/>
    <w:uiPriority w:val="99"/>
    <w:rPr>
      <w:rFonts w:cs="Angsana New"/>
      <w:sz w:val="18"/>
      <w:szCs w:val="22"/>
      <w:lang w:bidi="th-TH"/>
    </w:rPr>
  </w:style>
  <w:style w:type="character" w:customStyle="1" w:styleId="Char">
    <w:name w:val="页脚 Char"/>
    <w:basedOn w:val="a0"/>
    <w:link w:val="a3"/>
    <w:uiPriority w:val="99"/>
    <w:qFormat/>
    <w:rPr>
      <w:rFonts w:cs="Angsana New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董思苇</dc:creator>
  <cp:lastModifiedBy>wku</cp:lastModifiedBy>
  <cp:revision>19</cp:revision>
  <cp:lastPrinted>2017-12-19T01:35:00Z</cp:lastPrinted>
  <dcterms:created xsi:type="dcterms:W3CDTF">2017-05-03T06:44:00Z</dcterms:created>
  <dcterms:modified xsi:type="dcterms:W3CDTF">2017-12-21T08:31:00Z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