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10E0" w14:textId="77777777" w:rsidR="00C22041" w:rsidRDefault="00C22041" w:rsidP="00C22041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E81DB0" wp14:editId="7DC7D4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4D32" w14:textId="170AB9D9" w:rsidR="00C22041" w:rsidRPr="00AD2AE2" w:rsidRDefault="00C22041" w:rsidP="00C22041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143268" w:rsidRPr="00143268">
        <w:rPr>
          <w:rFonts w:ascii="Arial" w:hAnsi="Arial" w:cs="Arial"/>
          <w:b/>
          <w:color w:val="003056"/>
          <w:spacing w:val="-12"/>
          <w:sz w:val="28"/>
          <w:szCs w:val="32"/>
        </w:rPr>
        <w:t>Director of ORSP</w:t>
      </w:r>
    </w:p>
    <w:p w14:paraId="125030AB" w14:textId="77777777" w:rsidR="00693F63" w:rsidRDefault="00C22041" w:rsidP="003E3D56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C22041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7F71" wp14:editId="70DC0477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54F77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C22041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C22041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</w:t>
      </w:r>
      <w:r w:rsidR="00693F63" w:rsidRPr="00693F63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Office of Research Sponsored Programs</w:t>
      </w:r>
    </w:p>
    <w:p w14:paraId="23AC5FB1" w14:textId="33C4D540" w:rsidR="00C22041" w:rsidRPr="00C22041" w:rsidRDefault="00C22041" w:rsidP="003E3D56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C22041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Report to: </w:t>
      </w:r>
      <w:r w:rsidR="00143268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>Vice-Chancellor</w:t>
      </w:r>
    </w:p>
    <w:p w14:paraId="7295F63A" w14:textId="79087387" w:rsidR="00C22041" w:rsidRPr="00936BE6" w:rsidRDefault="00C22041" w:rsidP="00C22041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408B0BFE" w14:textId="77777777" w:rsidR="00143268" w:rsidRPr="00143268" w:rsidRDefault="00143268" w:rsidP="00693F63">
      <w:pPr>
        <w:pStyle w:val="a7"/>
        <w:ind w:firstLineChars="2" w:firstLine="4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The Director of ORSP shall be responsible for the overall management of the office of Research and Sponsored Programs.</w:t>
      </w:r>
    </w:p>
    <w:p w14:paraId="3157E5E4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Compile the university academic research development plan; formulate and implement research regulations and policies;</w:t>
      </w:r>
    </w:p>
    <w:p w14:paraId="141B34C5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Create a culture of innovative research at campus;</w:t>
      </w:r>
    </w:p>
    <w:p w14:paraId="72C43458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Liaise with related government offices and funding bodies for research development;</w:t>
      </w:r>
    </w:p>
    <w:p w14:paraId="6C18F872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Disseminate information on funding opportunities and provide support and consultancy for grant applicants;</w:t>
      </w:r>
    </w:p>
    <w:p w14:paraId="15001D96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Monitor the progress of funded projects and supervise the use of funds;</w:t>
      </w:r>
    </w:p>
    <w:p w14:paraId="407BB3D2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Manage research achievements and assist in their commercialization;</w:t>
      </w:r>
    </w:p>
    <w:p w14:paraId="64AE5F32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Coordinate and manage the R&amp;D centers at campus.</w:t>
      </w:r>
    </w:p>
    <w:p w14:paraId="1086EE30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Create and maintain the research collaboration with communities, industries, universities and research institutes at home and abroad.</w:t>
      </w:r>
    </w:p>
    <w:p w14:paraId="236C65EE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Organize the research and innovation activities at campus</w:t>
      </w:r>
      <w:r w:rsidRPr="00143268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；</w:t>
      </w:r>
    </w:p>
    <w:p w14:paraId="108F21AC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Organize to attend academic innovative competitions, science &amp; technology exhibitions and events;</w:t>
      </w:r>
    </w:p>
    <w:p w14:paraId="5E0B7E87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Undertake research file management and research statistics</w:t>
      </w:r>
      <w:r w:rsidRPr="00143268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；</w:t>
      </w:r>
    </w:p>
    <w:p w14:paraId="7A01DFF9" w14:textId="77777777" w:rsidR="00143268" w:rsidRPr="00143268" w:rsidRDefault="00143268" w:rsidP="00693F63">
      <w:pPr>
        <w:pStyle w:val="a7"/>
        <w:numPr>
          <w:ilvl w:val="0"/>
          <w:numId w:val="34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Other tasks assigned by the university.</w:t>
      </w:r>
    </w:p>
    <w:p w14:paraId="26524309" w14:textId="77777777" w:rsidR="001D2C34" w:rsidRDefault="001D2C34" w:rsidP="001D2C34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Preferred Qualification</w:t>
      </w:r>
    </w:p>
    <w:p w14:paraId="7F2F6BA1" w14:textId="77777777" w:rsidR="00143268" w:rsidRPr="00143268" w:rsidRDefault="00143268" w:rsidP="00143268">
      <w:pPr>
        <w:pStyle w:val="a7"/>
        <w:numPr>
          <w:ilvl w:val="0"/>
          <w:numId w:val="35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Master’s degree or above; vice-senior title or above.</w:t>
      </w:r>
    </w:p>
    <w:p w14:paraId="59410D54" w14:textId="644C2D99" w:rsidR="00143268" w:rsidRPr="00143268" w:rsidRDefault="000443E1" w:rsidP="00143268">
      <w:pPr>
        <w:pStyle w:val="a7"/>
        <w:numPr>
          <w:ilvl w:val="0"/>
          <w:numId w:val="35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O</w:t>
      </w:r>
      <w:r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ver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</w:t>
      </w:r>
      <w:r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5</w:t>
      </w:r>
      <w:r w:rsidR="00143268"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years' public administration experience in science &amp; technology, academic research or economy development in government or universities; </w:t>
      </w:r>
    </w:p>
    <w:p w14:paraId="2FA92383" w14:textId="77777777" w:rsidR="00143268" w:rsidRPr="00143268" w:rsidRDefault="00143268" w:rsidP="00143268">
      <w:pPr>
        <w:pStyle w:val="a7"/>
        <w:numPr>
          <w:ilvl w:val="0"/>
          <w:numId w:val="35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Be familiar with Chinese government industrial, science&amp; technology policies and regulations, research grants application;</w:t>
      </w:r>
    </w:p>
    <w:p w14:paraId="2D9EF0DA" w14:textId="77777777" w:rsidR="00143268" w:rsidRPr="00143268" w:rsidRDefault="00143268" w:rsidP="00143268">
      <w:pPr>
        <w:pStyle w:val="a7"/>
        <w:numPr>
          <w:ilvl w:val="0"/>
          <w:numId w:val="35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lastRenderedPageBreak/>
        <w:t>Good planning and organizing skills, good communication and collaboration skills and professional dedication.</w:t>
      </w:r>
    </w:p>
    <w:p w14:paraId="458AB290" w14:textId="41B7E42A" w:rsidR="00143268" w:rsidRDefault="00143268" w:rsidP="00143268">
      <w:pPr>
        <w:pStyle w:val="a7"/>
        <w:numPr>
          <w:ilvl w:val="0"/>
          <w:numId w:val="35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143268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Fluent Chinese and English oral and writing communication.</w:t>
      </w:r>
    </w:p>
    <w:p w14:paraId="46B90430" w14:textId="0F962787" w:rsidR="001B340C" w:rsidRPr="00143268" w:rsidRDefault="001B340C" w:rsidP="00143268">
      <w:pPr>
        <w:pStyle w:val="a7"/>
        <w:numPr>
          <w:ilvl w:val="0"/>
          <w:numId w:val="35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Ability to travel internationally.</w:t>
      </w:r>
    </w:p>
    <w:p w14:paraId="27A13854" w14:textId="4C8AA587" w:rsidR="00C22041" w:rsidRPr="00AD2AE2" w:rsidRDefault="00C22041" w:rsidP="00C22041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-</w:t>
      </w:r>
      <w:r w:rsidR="00693F63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 </w:t>
      </w:r>
      <w:r w:rsidR="00143268" w:rsidRPr="00143268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科研办主任</w:t>
      </w:r>
    </w:p>
    <w:p w14:paraId="6EFABEE9" w14:textId="34924A02" w:rsidR="00C22041" w:rsidRDefault="00C22041" w:rsidP="00D710CB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</w:t>
      </w:r>
      <w:r w:rsidR="00143268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科研办</w:t>
      </w:r>
      <w:r w:rsidR="003E3D56" w:rsidRPr="003E3D56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</w:t>
      </w:r>
      <w:r w:rsidR="00693F63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="00143268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副校长</w:t>
      </w:r>
    </w:p>
    <w:p w14:paraId="5CFB3DD9" w14:textId="77777777" w:rsidR="003E3D56" w:rsidRPr="00D17AA7" w:rsidRDefault="00C22041" w:rsidP="00D710CB">
      <w:pPr>
        <w:keepNext/>
        <w:keepLines/>
        <w:spacing w:before="40" w:line="240" w:lineRule="auto"/>
        <w:rPr>
          <w:rFonts w:ascii="Times New Roman" w:eastAsia="宋体" w:hAnsi="Times New Roman" w:cs="Times New Roman"/>
          <w:b/>
          <w:iCs/>
          <w:color w:val="000000"/>
          <w:szCs w:val="21"/>
          <w:u w:val="single"/>
        </w:rPr>
      </w:pPr>
      <w:r w:rsidRPr="00D17AA7">
        <w:rPr>
          <w:rFonts w:ascii="Times New Roman" w:eastAsia="宋体" w:hAnsi="Times New Roman" w:cs="Times New Roman"/>
          <w:b/>
          <w:bCs/>
          <w:iCs/>
          <w:color w:val="000000"/>
          <w:szCs w:val="21"/>
          <w:u w:val="single"/>
        </w:rPr>
        <w:t>岗位职责</w:t>
      </w:r>
      <w:r w:rsidRPr="00D17AA7">
        <w:rPr>
          <w:rFonts w:ascii="Times New Roman" w:eastAsia="宋体" w:hAnsi="Times New Roman" w:cs="Times New Roman"/>
          <w:b/>
          <w:iCs/>
          <w:color w:val="000000"/>
          <w:szCs w:val="21"/>
          <w:u w:val="single"/>
        </w:rPr>
        <w:t>：</w:t>
      </w:r>
    </w:p>
    <w:p w14:paraId="36202250" w14:textId="77777777" w:rsidR="00143268" w:rsidRDefault="00143268" w:rsidP="00D710CB">
      <w:pPr>
        <w:pStyle w:val="a8"/>
        <w:spacing w:line="240" w:lineRule="auto"/>
        <w:ind w:left="420" w:firstLineChars="0" w:firstLine="0"/>
      </w:pPr>
      <w:r>
        <w:rPr>
          <w:rFonts w:hint="eastAsia"/>
        </w:rPr>
        <w:t>全面负责学校科研办工作。</w:t>
      </w:r>
    </w:p>
    <w:p w14:paraId="09D13181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编制学校科研发展规划，制定并实施科研政策；</w:t>
      </w:r>
    </w:p>
    <w:p w14:paraId="3964DE8E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营造学校良好的科研、学术和创新氛围；</w:t>
      </w:r>
    </w:p>
    <w:p w14:paraId="6DBACC5E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联络政府相关部门、科研资金资助机构等；</w:t>
      </w:r>
    </w:p>
    <w:p w14:paraId="323F29BC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收集并发布各类科研资金、项目申报信息并提供申报咨询服务；</w:t>
      </w:r>
    </w:p>
    <w:p w14:paraId="3C30E73D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校内外各类科研项目及科研资金日常管理；</w:t>
      </w:r>
    </w:p>
    <w:p w14:paraId="3B23F61D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科研成果日常管理，协助科研成果商业化；</w:t>
      </w:r>
    </w:p>
    <w:p w14:paraId="6DA5800A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校内科研机构设立及管理；</w:t>
      </w:r>
    </w:p>
    <w:p w14:paraId="012DE0BE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开展校地、校企及与国内外高校、研究机构科研合作；</w:t>
      </w:r>
    </w:p>
    <w:p w14:paraId="58139C15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组织校内师生开展各类科研创新活动；</w:t>
      </w:r>
    </w:p>
    <w:p w14:paraId="0357C147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组织参加各类科研创新比赛、科技展会和活动；</w:t>
      </w:r>
    </w:p>
    <w:p w14:paraId="589E7218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科研档案管理、科研统计；</w:t>
      </w:r>
    </w:p>
    <w:p w14:paraId="518BF07D" w14:textId="77777777" w:rsidR="00143268" w:rsidRDefault="00143268" w:rsidP="00D710CB">
      <w:pPr>
        <w:pStyle w:val="a8"/>
        <w:numPr>
          <w:ilvl w:val="0"/>
          <w:numId w:val="29"/>
        </w:numPr>
        <w:spacing w:line="240" w:lineRule="auto"/>
        <w:ind w:firstLineChars="0"/>
      </w:pPr>
      <w:r>
        <w:rPr>
          <w:rFonts w:hint="eastAsia"/>
        </w:rPr>
        <w:t>其他学校交待的工作任务。</w:t>
      </w:r>
    </w:p>
    <w:p w14:paraId="4C2AF5AC" w14:textId="0BF0DCB6" w:rsidR="00C22041" w:rsidRPr="00D17AA7" w:rsidRDefault="001D2C34" w:rsidP="00C22041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  <w:u w:val="single"/>
        </w:rPr>
        <w:t>优先</w:t>
      </w:r>
      <w:r w:rsidR="00C22041" w:rsidRPr="00D17AA7">
        <w:rPr>
          <w:rFonts w:ascii="Times New Roman" w:eastAsia="宋体" w:hAnsi="Times New Roman" w:cs="Times New Roman"/>
          <w:b/>
          <w:bCs/>
          <w:iCs/>
          <w:color w:val="000000"/>
          <w:szCs w:val="21"/>
          <w:u w:val="single"/>
        </w:rPr>
        <w:t>条件：</w:t>
      </w:r>
    </w:p>
    <w:p w14:paraId="5FCC89AA" w14:textId="47014912" w:rsidR="00143268" w:rsidRPr="00143268" w:rsidRDefault="00143268" w:rsidP="0014326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143268">
        <w:rPr>
          <w:rFonts w:ascii="Arial" w:hAnsi="Arial" w:cs="Arial" w:hint="eastAsia"/>
          <w:color w:val="222222"/>
          <w:szCs w:val="22"/>
          <w:shd w:val="clear" w:color="auto" w:fill="FFFFFF"/>
        </w:rPr>
        <w:t>硕士</w:t>
      </w:r>
      <w:r w:rsidR="00923A2B">
        <w:rPr>
          <w:rFonts w:ascii="Arial" w:hAnsi="Arial" w:cs="Arial" w:hint="eastAsia"/>
          <w:color w:val="222222"/>
          <w:szCs w:val="22"/>
          <w:shd w:val="clear" w:color="auto" w:fill="FFFFFF"/>
        </w:rPr>
        <w:t>及</w:t>
      </w:r>
      <w:r w:rsidRPr="00143268">
        <w:rPr>
          <w:rFonts w:ascii="Arial" w:hAnsi="Arial" w:cs="Arial" w:hint="eastAsia"/>
          <w:color w:val="222222"/>
          <w:szCs w:val="22"/>
          <w:shd w:val="clear" w:color="auto" w:fill="FFFFFF"/>
        </w:rPr>
        <w:t>以上学位，副高</w:t>
      </w:r>
      <w:r w:rsidR="00923A2B">
        <w:rPr>
          <w:rFonts w:ascii="Arial" w:hAnsi="Arial" w:cs="Arial" w:hint="eastAsia"/>
          <w:color w:val="222222"/>
          <w:szCs w:val="22"/>
          <w:shd w:val="clear" w:color="auto" w:fill="FFFFFF"/>
        </w:rPr>
        <w:t>及</w:t>
      </w:r>
      <w:r w:rsidRPr="00143268">
        <w:rPr>
          <w:rFonts w:ascii="Arial" w:hAnsi="Arial" w:cs="Arial" w:hint="eastAsia"/>
          <w:color w:val="222222"/>
          <w:szCs w:val="22"/>
          <w:shd w:val="clear" w:color="auto" w:fill="FFFFFF"/>
        </w:rPr>
        <w:t>以上职称；</w:t>
      </w:r>
    </w:p>
    <w:p w14:paraId="44CA24E3" w14:textId="737FCA67" w:rsidR="00143268" w:rsidRPr="00143268" w:rsidRDefault="000443E1" w:rsidP="0014326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5</w:t>
      </w:r>
      <w:r w:rsidR="00143268" w:rsidRPr="00143268">
        <w:rPr>
          <w:rFonts w:ascii="Arial" w:hAnsi="Arial" w:cs="Arial" w:hint="eastAsia"/>
          <w:color w:val="222222"/>
          <w:szCs w:val="22"/>
          <w:shd w:val="clear" w:color="auto" w:fill="FFFFFF"/>
        </w:rPr>
        <w:t>年</w:t>
      </w:r>
      <w:r w:rsidR="00923A2B">
        <w:rPr>
          <w:rFonts w:ascii="Arial" w:hAnsi="Arial" w:cs="Arial" w:hint="eastAsia"/>
          <w:color w:val="222222"/>
          <w:szCs w:val="22"/>
          <w:shd w:val="clear" w:color="auto" w:fill="FFFFFF"/>
        </w:rPr>
        <w:t>及</w:t>
      </w:r>
      <w:r w:rsidR="00143268" w:rsidRPr="00143268">
        <w:rPr>
          <w:rFonts w:ascii="Arial" w:hAnsi="Arial" w:cs="Arial" w:hint="eastAsia"/>
          <w:color w:val="222222"/>
          <w:szCs w:val="22"/>
          <w:shd w:val="clear" w:color="auto" w:fill="FFFFFF"/>
        </w:rPr>
        <w:t>以上政府或高校科技及经济等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管理</w:t>
      </w:r>
      <w:r w:rsidR="00143268" w:rsidRPr="00143268">
        <w:rPr>
          <w:rFonts w:ascii="Arial" w:hAnsi="Arial" w:cs="Arial" w:hint="eastAsia"/>
          <w:color w:val="222222"/>
          <w:szCs w:val="22"/>
          <w:shd w:val="clear" w:color="auto" w:fill="FFFFFF"/>
        </w:rPr>
        <w:t>经验；</w:t>
      </w:r>
    </w:p>
    <w:p w14:paraId="08EDA813" w14:textId="29943EB5" w:rsidR="00143268" w:rsidRPr="000443E1" w:rsidRDefault="00143268" w:rsidP="000443E1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143268">
        <w:rPr>
          <w:rFonts w:ascii="Arial" w:hAnsi="Arial" w:cs="Arial" w:hint="eastAsia"/>
          <w:color w:val="222222"/>
          <w:szCs w:val="22"/>
          <w:shd w:val="clear" w:color="auto" w:fill="FFFFFF"/>
        </w:rPr>
        <w:t>熟悉中国政府产业政策、科技政策和科研项目申报；</w:t>
      </w:r>
    </w:p>
    <w:p w14:paraId="20559FD8" w14:textId="77777777" w:rsidR="00143268" w:rsidRPr="00143268" w:rsidRDefault="00143268" w:rsidP="0014326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143268">
        <w:rPr>
          <w:rFonts w:ascii="Arial" w:hAnsi="Arial" w:cs="Arial" w:hint="eastAsia"/>
          <w:color w:val="222222"/>
          <w:szCs w:val="22"/>
          <w:shd w:val="clear" w:color="auto" w:fill="FFFFFF"/>
        </w:rPr>
        <w:t>具有良好的组织管理能力、沟通协调能力、团队合作能力和敬业精神；</w:t>
      </w:r>
    </w:p>
    <w:p w14:paraId="30C8F719" w14:textId="0E772E5A" w:rsidR="00C22041" w:rsidRDefault="00143268" w:rsidP="00D17AA7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143268">
        <w:rPr>
          <w:rFonts w:ascii="Arial" w:hAnsi="Arial" w:cs="Arial" w:hint="eastAsia"/>
          <w:color w:val="222222"/>
          <w:szCs w:val="22"/>
          <w:shd w:val="clear" w:color="auto" w:fill="FFFFFF"/>
        </w:rPr>
        <w:t>具有良好的中英文口头和书面表达能力。</w:t>
      </w:r>
      <w:bookmarkStart w:id="0" w:name="_GoBack"/>
      <w:bookmarkEnd w:id="0"/>
    </w:p>
    <w:p w14:paraId="0D39F10A" w14:textId="3AC56661" w:rsidR="001B340C" w:rsidRPr="00D17AA7" w:rsidRDefault="001B340C" w:rsidP="00D17AA7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能够赴</w:t>
      </w:r>
      <w:r>
        <w:rPr>
          <w:rFonts w:ascii="Arial" w:hAnsi="Arial" w:cs="Arial"/>
          <w:color w:val="222222"/>
          <w:szCs w:val="22"/>
          <w:shd w:val="clear" w:color="auto" w:fill="FFFFFF"/>
        </w:rPr>
        <w:t>全球公务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出差</w:t>
      </w:r>
      <w:r>
        <w:rPr>
          <w:rFonts w:ascii="Arial" w:hAnsi="Arial" w:cs="Arial"/>
          <w:color w:val="222222"/>
          <w:szCs w:val="22"/>
          <w:shd w:val="clear" w:color="auto" w:fill="FFFFFF"/>
        </w:rPr>
        <w:t>。</w:t>
      </w:r>
    </w:p>
    <w:sectPr w:rsidR="001B340C" w:rsidRPr="00D1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D8621" w14:textId="77777777" w:rsidR="00100A38" w:rsidRDefault="00100A38" w:rsidP="00C22041">
      <w:pPr>
        <w:spacing w:after="0" w:line="240" w:lineRule="auto"/>
      </w:pPr>
      <w:r>
        <w:separator/>
      </w:r>
    </w:p>
  </w:endnote>
  <w:endnote w:type="continuationSeparator" w:id="0">
    <w:p w14:paraId="75A24A47" w14:textId="77777777" w:rsidR="00100A38" w:rsidRDefault="00100A38" w:rsidP="00C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5799" w14:textId="77777777" w:rsidR="00100A38" w:rsidRDefault="00100A38" w:rsidP="00C22041">
      <w:pPr>
        <w:spacing w:after="0" w:line="240" w:lineRule="auto"/>
      </w:pPr>
      <w:r>
        <w:separator/>
      </w:r>
    </w:p>
  </w:footnote>
  <w:footnote w:type="continuationSeparator" w:id="0">
    <w:p w14:paraId="7891705F" w14:textId="77777777" w:rsidR="00100A38" w:rsidRDefault="00100A38" w:rsidP="00C2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FD"/>
    <w:multiLevelType w:val="hybridMultilevel"/>
    <w:tmpl w:val="DBCE1B0C"/>
    <w:lvl w:ilvl="0" w:tplc="49ACC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A1652B"/>
    <w:multiLevelType w:val="hybridMultilevel"/>
    <w:tmpl w:val="E380581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54661"/>
    <w:multiLevelType w:val="hybridMultilevel"/>
    <w:tmpl w:val="64488622"/>
    <w:lvl w:ilvl="0" w:tplc="04090011">
      <w:start w:val="1"/>
      <w:numFmt w:val="decimal"/>
      <w:lvlText w:val="%1)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 w15:restartNumberingAfterBreak="0">
    <w:nsid w:val="08600C96"/>
    <w:multiLevelType w:val="hybridMultilevel"/>
    <w:tmpl w:val="0B4242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8F19E9"/>
    <w:multiLevelType w:val="hybridMultilevel"/>
    <w:tmpl w:val="614032C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71035F"/>
    <w:multiLevelType w:val="hybridMultilevel"/>
    <w:tmpl w:val="1270C4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C16376"/>
    <w:multiLevelType w:val="hybridMultilevel"/>
    <w:tmpl w:val="D59C6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815D8A"/>
    <w:multiLevelType w:val="hybridMultilevel"/>
    <w:tmpl w:val="67720E92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4151DC"/>
    <w:multiLevelType w:val="hybridMultilevel"/>
    <w:tmpl w:val="7366ADB0"/>
    <w:lvl w:ilvl="0" w:tplc="0409000F">
      <w:start w:val="1"/>
      <w:numFmt w:val="decimal"/>
      <w:lvlText w:val="%1.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2" w15:restartNumberingAfterBreak="0">
    <w:nsid w:val="1FC73D89"/>
    <w:multiLevelType w:val="hybridMultilevel"/>
    <w:tmpl w:val="FD4C00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4038C"/>
    <w:multiLevelType w:val="hybridMultilevel"/>
    <w:tmpl w:val="BABC7886"/>
    <w:lvl w:ilvl="0" w:tplc="3C669EBA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15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41F04"/>
    <w:multiLevelType w:val="hybridMultilevel"/>
    <w:tmpl w:val="F0DEF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F477872"/>
    <w:multiLevelType w:val="hybridMultilevel"/>
    <w:tmpl w:val="FC609AB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F90334"/>
    <w:multiLevelType w:val="hybridMultilevel"/>
    <w:tmpl w:val="17902EDC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65E7681"/>
    <w:multiLevelType w:val="hybridMultilevel"/>
    <w:tmpl w:val="C162812E"/>
    <w:lvl w:ilvl="0" w:tplc="F13E9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2539B8"/>
    <w:multiLevelType w:val="hybridMultilevel"/>
    <w:tmpl w:val="8318B6AA"/>
    <w:lvl w:ilvl="0" w:tplc="AB186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DC3919"/>
    <w:multiLevelType w:val="hybridMultilevel"/>
    <w:tmpl w:val="5E960CB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8153A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CFC2A99"/>
    <w:multiLevelType w:val="hybridMultilevel"/>
    <w:tmpl w:val="CA9070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6891BBD"/>
    <w:multiLevelType w:val="hybridMultilevel"/>
    <w:tmpl w:val="BC98B5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204FE3"/>
    <w:multiLevelType w:val="multilevel"/>
    <w:tmpl w:val="1374C520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0E74CBC"/>
    <w:multiLevelType w:val="hybridMultilevel"/>
    <w:tmpl w:val="2610963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1C2BB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9D215D"/>
    <w:multiLevelType w:val="hybridMultilevel"/>
    <w:tmpl w:val="25FA5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F05F06"/>
    <w:multiLevelType w:val="hybridMultilevel"/>
    <w:tmpl w:val="89CAB098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CF9380C"/>
    <w:multiLevelType w:val="hybridMultilevel"/>
    <w:tmpl w:val="A82C2C9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D947017"/>
    <w:multiLevelType w:val="hybridMultilevel"/>
    <w:tmpl w:val="015EE43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 w15:restartNumberingAfterBreak="0">
    <w:nsid w:val="7FAF3A52"/>
    <w:multiLevelType w:val="hybridMultilevel"/>
    <w:tmpl w:val="46F23B5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26"/>
  </w:num>
  <w:num w:numId="6">
    <w:abstractNumId w:val="3"/>
  </w:num>
  <w:num w:numId="7">
    <w:abstractNumId w:val="5"/>
  </w:num>
  <w:num w:numId="8">
    <w:abstractNumId w:val="30"/>
  </w:num>
  <w:num w:numId="9">
    <w:abstractNumId w:val="23"/>
  </w:num>
  <w:num w:numId="10">
    <w:abstractNumId w:val="28"/>
  </w:num>
  <w:num w:numId="11">
    <w:abstractNumId w:val="27"/>
  </w:num>
  <w:num w:numId="12">
    <w:abstractNumId w:val="10"/>
  </w:num>
  <w:num w:numId="13">
    <w:abstractNumId w:val="31"/>
  </w:num>
  <w:num w:numId="14">
    <w:abstractNumId w:val="20"/>
  </w:num>
  <w:num w:numId="15">
    <w:abstractNumId w:val="18"/>
  </w:num>
  <w:num w:numId="16">
    <w:abstractNumId w:val="29"/>
  </w:num>
  <w:num w:numId="17">
    <w:abstractNumId w:val="14"/>
  </w:num>
  <w:num w:numId="18">
    <w:abstractNumId w:val="25"/>
  </w:num>
  <w:num w:numId="19">
    <w:abstractNumId w:val="7"/>
  </w:num>
  <w:num w:numId="20">
    <w:abstractNumId w:val="21"/>
  </w:num>
  <w:num w:numId="21">
    <w:abstractNumId w:val="24"/>
  </w:num>
  <w:num w:numId="22">
    <w:abstractNumId w:val="0"/>
  </w:num>
  <w:num w:numId="23">
    <w:abstractNumId w:val="17"/>
  </w:num>
  <w:num w:numId="24">
    <w:abstractNumId w:val="22"/>
  </w:num>
  <w:num w:numId="25">
    <w:abstractNumId w:val="4"/>
  </w:num>
  <w:num w:numId="26">
    <w:abstractNumId w:val="1"/>
  </w:num>
  <w:num w:numId="27">
    <w:abstractNumId w:val="12"/>
  </w:num>
  <w:num w:numId="28">
    <w:abstractNumId w:val="33"/>
  </w:num>
  <w:num w:numId="29">
    <w:abstractNumId w:val="6"/>
  </w:num>
  <w:num w:numId="30">
    <w:abstractNumId w:val="34"/>
  </w:num>
  <w:num w:numId="31">
    <w:abstractNumId w:val="11"/>
  </w:num>
  <w:num w:numId="32">
    <w:abstractNumId w:val="2"/>
  </w:num>
  <w:num w:numId="33">
    <w:abstractNumId w:val="9"/>
  </w:num>
  <w:num w:numId="34">
    <w:abstractNumId w:val="19"/>
  </w:num>
  <w:num w:numId="35">
    <w:abstractNumId w:val="3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3"/>
    <w:rsid w:val="000443E1"/>
    <w:rsid w:val="000C5570"/>
    <w:rsid w:val="00100A38"/>
    <w:rsid w:val="00143268"/>
    <w:rsid w:val="00164321"/>
    <w:rsid w:val="00186080"/>
    <w:rsid w:val="001B340C"/>
    <w:rsid w:val="001D2C34"/>
    <w:rsid w:val="001E0CDB"/>
    <w:rsid w:val="00274B20"/>
    <w:rsid w:val="002A4BEF"/>
    <w:rsid w:val="00316DA1"/>
    <w:rsid w:val="003E3D56"/>
    <w:rsid w:val="003F784A"/>
    <w:rsid w:val="00487E3C"/>
    <w:rsid w:val="00630648"/>
    <w:rsid w:val="00693F63"/>
    <w:rsid w:val="00923A2B"/>
    <w:rsid w:val="00A53146"/>
    <w:rsid w:val="00AD2AE2"/>
    <w:rsid w:val="00B20A7F"/>
    <w:rsid w:val="00C22041"/>
    <w:rsid w:val="00CF39B3"/>
    <w:rsid w:val="00D17AA7"/>
    <w:rsid w:val="00D32FE5"/>
    <w:rsid w:val="00D710CB"/>
    <w:rsid w:val="00D76A65"/>
    <w:rsid w:val="00E37783"/>
    <w:rsid w:val="00EE6367"/>
    <w:rsid w:val="00F67BD4"/>
    <w:rsid w:val="00FB0C1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AF535"/>
  <w15:docId w15:val="{058A250E-3C5E-48FE-9D2A-CF72ACA0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41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041"/>
    <w:rPr>
      <w:sz w:val="18"/>
      <w:szCs w:val="18"/>
    </w:rPr>
  </w:style>
  <w:style w:type="paragraph" w:styleId="a7">
    <w:name w:val="No Spacing"/>
    <w:uiPriority w:val="1"/>
    <w:qFormat/>
    <w:rsid w:val="00C22041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C22041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C22041"/>
    <w:pPr>
      <w:ind w:firstLineChars="200" w:firstLine="420"/>
    </w:pPr>
    <w:rPr>
      <w:rFonts w:cs="Angsana New"/>
    </w:rPr>
  </w:style>
  <w:style w:type="paragraph" w:styleId="a9">
    <w:name w:val="Balloon Text"/>
    <w:basedOn w:val="a"/>
    <w:link w:val="aa"/>
    <w:uiPriority w:val="99"/>
    <w:semiHidden/>
    <w:unhideWhenUsed/>
    <w:rsid w:val="00AD2AE2"/>
    <w:pPr>
      <w:spacing w:after="0" w:line="240" w:lineRule="auto"/>
    </w:pPr>
    <w:rPr>
      <w:rFonts w:cs="Angsana New"/>
      <w:sz w:val="18"/>
      <w:szCs w:val="22"/>
    </w:rPr>
  </w:style>
  <w:style w:type="character" w:customStyle="1" w:styleId="aa">
    <w:name w:val="批注框文本 字符"/>
    <w:basedOn w:val="a0"/>
    <w:link w:val="a9"/>
    <w:uiPriority w:val="99"/>
    <w:semiHidden/>
    <w:rsid w:val="00AD2AE2"/>
    <w:rPr>
      <w:rFonts w:cs="Angsana New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6836-B1C1-463A-AC09-D9B26895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cengzibo@wku.edu.cn</cp:lastModifiedBy>
  <cp:revision>9</cp:revision>
  <cp:lastPrinted>2017-09-25T01:46:00Z</cp:lastPrinted>
  <dcterms:created xsi:type="dcterms:W3CDTF">2017-06-28T04:18:00Z</dcterms:created>
  <dcterms:modified xsi:type="dcterms:W3CDTF">2017-09-29T08:27:00Z</dcterms:modified>
</cp:coreProperties>
</file>