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A10E0" w14:textId="77777777" w:rsidR="00C22041" w:rsidRDefault="00C22041" w:rsidP="00C22041">
      <w:pPr>
        <w:shd w:val="clear" w:color="auto" w:fill="FFFFFF"/>
        <w:spacing w:after="300"/>
        <w:jc w:val="center"/>
        <w:textAlignment w:val="baseline"/>
        <w:outlineLvl w:val="1"/>
        <w:rPr>
          <w:rFonts w:ascii="Arial" w:eastAsia="宋体" w:hAnsi="Arial" w:cs="Arial"/>
          <w:b/>
          <w:color w:val="003056"/>
          <w:spacing w:val="-12"/>
          <w:sz w:val="32"/>
          <w:szCs w:val="32"/>
        </w:rPr>
      </w:pPr>
      <w:r>
        <w:rPr>
          <w:rFonts w:ascii="Arial" w:eastAsia="宋体" w:hAnsi="Arial" w:cs="Arial"/>
          <w:b/>
          <w:noProof/>
          <w:color w:val="003056"/>
          <w:spacing w:val="-12"/>
          <w:sz w:val="32"/>
          <w:szCs w:val="32"/>
          <w:lang w:bidi="ar-SA"/>
        </w:rPr>
        <w:drawing>
          <wp:inline distT="0" distB="0" distL="0" distR="0" wp14:anchorId="62E81DB0" wp14:editId="7DC7D475">
            <wp:extent cx="1643449" cy="1425232"/>
            <wp:effectExtent l="0" t="0" r="0" b="381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ENZHO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851" cy="143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64D32" w14:textId="07DCF47E" w:rsidR="00C22041" w:rsidRPr="00AD2AE2" w:rsidRDefault="00C22041" w:rsidP="00C22041">
      <w:pPr>
        <w:jc w:val="center"/>
        <w:rPr>
          <w:rFonts w:ascii="Arial" w:eastAsia="Arial Unicode MS" w:hAnsi="Arial" w:cs="Arial"/>
          <w:b/>
        </w:rPr>
      </w:pPr>
      <w:r w:rsidRPr="00F1268A"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 xml:space="preserve">Job Description </w:t>
      </w:r>
      <w:r>
        <w:rPr>
          <w:rFonts w:ascii="Arial" w:eastAsia="宋体" w:hAnsi="Arial" w:cs="Arial"/>
          <w:b/>
          <w:color w:val="003056"/>
          <w:spacing w:val="-12"/>
          <w:sz w:val="32"/>
          <w:szCs w:val="32"/>
        </w:rPr>
        <w:t>–</w:t>
      </w:r>
      <w:r w:rsidR="003E3D56">
        <w:rPr>
          <w:rFonts w:ascii="Arial" w:eastAsia="宋体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3E3D56" w:rsidRPr="00B54C4C">
        <w:rPr>
          <w:rFonts w:ascii="Arial" w:hAnsi="Arial" w:cs="Arial"/>
          <w:b/>
          <w:color w:val="003056"/>
          <w:spacing w:val="-12"/>
          <w:sz w:val="28"/>
          <w:szCs w:val="32"/>
        </w:rPr>
        <w:t xml:space="preserve">Logistics </w:t>
      </w:r>
      <w:r w:rsidR="003E3D56" w:rsidRPr="00B54C4C">
        <w:rPr>
          <w:rFonts w:ascii="Arial" w:hAnsi="Arial" w:cs="Arial" w:hint="eastAsia"/>
          <w:b/>
          <w:color w:val="003056"/>
          <w:spacing w:val="-12"/>
          <w:sz w:val="28"/>
          <w:szCs w:val="32"/>
        </w:rPr>
        <w:t xml:space="preserve">and Assets </w:t>
      </w:r>
      <w:r w:rsidR="003E3D56" w:rsidRPr="00B54C4C">
        <w:rPr>
          <w:rFonts w:ascii="Arial" w:hAnsi="Arial" w:cs="Arial"/>
          <w:b/>
          <w:color w:val="003056"/>
          <w:spacing w:val="-12"/>
          <w:sz w:val="28"/>
          <w:szCs w:val="32"/>
        </w:rPr>
        <w:t xml:space="preserve">Management </w:t>
      </w:r>
      <w:r w:rsidR="003E3D56" w:rsidRPr="00B54C4C">
        <w:rPr>
          <w:rFonts w:ascii="Arial" w:hAnsi="Arial" w:cs="Arial" w:hint="eastAsia"/>
          <w:b/>
          <w:color w:val="003056"/>
          <w:spacing w:val="-12"/>
          <w:sz w:val="28"/>
          <w:szCs w:val="32"/>
        </w:rPr>
        <w:t>Director</w:t>
      </w:r>
    </w:p>
    <w:p w14:paraId="23AC5FB1" w14:textId="5ADAB91E" w:rsidR="00C22041" w:rsidRPr="00C22041" w:rsidRDefault="00C22041" w:rsidP="003E3D56">
      <w:pPr>
        <w:shd w:val="clear" w:color="auto" w:fill="FFFFFF"/>
        <w:spacing w:after="300"/>
        <w:textAlignment w:val="baseline"/>
        <w:rPr>
          <w:rFonts w:ascii="Arial" w:eastAsia="Arial Unicode MS" w:hAnsi="Arial" w:cs="Arial"/>
          <w:color w:val="767171" w:themeColor="background2" w:themeShade="80"/>
          <w:sz w:val="24"/>
          <w:szCs w:val="21"/>
        </w:rPr>
      </w:pPr>
      <w:r w:rsidRPr="00C22041">
        <w:rPr>
          <w:rFonts w:ascii="Arial" w:eastAsia="宋体" w:hAnsi="Arial" w:cs="Arial"/>
          <w:noProof/>
          <w:color w:val="767171" w:themeColor="background2" w:themeShade="80"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7F71" wp14:editId="70DC0477">
                <wp:simplePos x="0" y="0"/>
                <wp:positionH relativeFrom="column">
                  <wp:posOffset>-51435</wp:posOffset>
                </wp:positionH>
                <wp:positionV relativeFrom="paragraph">
                  <wp:posOffset>194310</wp:posOffset>
                </wp:positionV>
                <wp:extent cx="5372100" cy="0"/>
                <wp:effectExtent l="0" t="0" r="19050" b="19050"/>
                <wp:wrapNone/>
                <wp:docPr id="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9D185"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05pt,15.3pt" to="418.9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U/xgEAAMADAAAOAAAAZHJzL2Uyb0RvYy54bWysU0uO1DAQ3SNxB8t7OkkjBhR1ehYzgg2C&#10;Fp8DeJxyx5J/KptO+hJcAIkdrFiy5zYMx6Ds7s6gGSQEYlNxuepV1XuurM4na9gOMGrvOt4sas7A&#10;Sd9rt+342zdPHzzhLCbhemG8g47vIfLz9f17qzG0sPSDNz0goyIutmPo+JBSaKsqygGsiAsfwFFQ&#10;ebQikYvbqkcxUnVrqmVdn1Wjxz6glxAj3V4egnxd6isFMr1UKkJipuM0WyoWi73KtlqvRLtFEQYt&#10;j2OIf5jCCu2o6VzqUiTB3qG+U8pqiT56lRbS28orpSUUDsSmqW+xeT2IAIULiRPDLFP8f2Xli90G&#10;me47fsaZE5ae6PrD1+/vP/349pHs9ZfPrMkijSG2lHvhNnj0YthgZjwptPlLXNhUhN3PwsKUmKTL&#10;Rw8fL5ua9JenWHUDDBjTM/CW5UPHjXaZs2jF7nlM1IxSTynk5EEOrcsp7Q3kZONegSIe1Kwp6LJB&#10;cGGQ7QS9vZASXCpUqF7JzjCljZmB9Z+Bx/wMhbJdfwOeEaWzd2kGW+08/q57mk4jq0P+SYED7yzB&#10;le/35VGKNLQmRbHjSuc9/NUv8Jsfb/0TAAD//wMAUEsDBBQABgAIAAAAIQBQfhH54AAAAAgBAAAP&#10;AAAAZHJzL2Rvd25yZXYueG1sTI9BS8NAEIXvgv9hGcFbu2kLNcZsSimItSDFKtTjNjsm0exs2N02&#10;6b93igc9vnmP977JF4NtxQl9aBwpmIwTEEilMw1VCt7fHkcpiBA1Gd06QgVnDLAorq9ynRnX0yue&#10;drESXEIh0wrqGLtMylDWaHUYuw6JvU/nrY4sfSWN1z2X21ZOk2QurW6IF2rd4arG8nt3tApe/Hq9&#10;Wm7OX7T9sP1+utlvn4cnpW5vhuUDiIhD/AvDBZ/RoWCmgzuSCaJVMEonnFQwS+Yg2E9nd/cgDr8H&#10;WeTy/wPFDwAAAP//AwBQSwECLQAUAAYACAAAACEAtoM4kv4AAADhAQAAEwAAAAAAAAAAAAAAAAAA&#10;AAAAW0NvbnRlbnRfVHlwZXNdLnhtbFBLAQItABQABgAIAAAAIQA4/SH/1gAAAJQBAAALAAAAAAAA&#10;AAAAAAAAAC8BAABfcmVscy8ucmVsc1BLAQItABQABgAIAAAAIQBe9mU/xgEAAMADAAAOAAAAAAAA&#10;AAAAAAAAAC4CAABkcnMvZTJvRG9jLnhtbFBLAQItABQABgAIAAAAIQBQfhH54AAAAAg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Pr="00C22041">
        <w:rPr>
          <w:rFonts w:ascii="Arial" w:eastAsia="宋体" w:hAnsi="Arial" w:cs="Arial"/>
          <w:color w:val="767171" w:themeColor="background2" w:themeShade="80"/>
          <w:sz w:val="24"/>
          <w:szCs w:val="24"/>
        </w:rPr>
        <w:t>Depa</w:t>
      </w:r>
      <w:r w:rsidRPr="00C22041">
        <w:rPr>
          <w:rFonts w:ascii="Arial" w:eastAsia="宋体" w:hAnsi="Arial" w:cs="Arial"/>
          <w:color w:val="767171" w:themeColor="background2" w:themeShade="80"/>
          <w:kern w:val="2"/>
          <w:sz w:val="24"/>
          <w:szCs w:val="24"/>
          <w:lang w:bidi="ar-SA"/>
        </w:rPr>
        <w:t xml:space="preserve">rtment: </w:t>
      </w:r>
      <w:r w:rsidR="003E3D56" w:rsidRPr="003E3D56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Logistics and Assets Management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    </w:t>
      </w:r>
      <w:r w:rsidR="003E3D56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            </w:t>
      </w:r>
      <w:r w:rsidRPr="00C22041">
        <w:rPr>
          <w:rFonts w:ascii="Arial" w:eastAsia="Arial Unicode MS" w:hAnsi="Arial" w:cs="Arial" w:hint="eastAsia"/>
          <w:color w:val="767171" w:themeColor="background2" w:themeShade="80"/>
          <w:sz w:val="24"/>
          <w:szCs w:val="21"/>
        </w:rPr>
        <w:t xml:space="preserve">  </w:t>
      </w:r>
      <w:r w:rsidRPr="00C22041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 xml:space="preserve">Report to: </w:t>
      </w:r>
      <w:r w:rsidR="003E3D56" w:rsidRPr="003E3D56">
        <w:rPr>
          <w:rFonts w:ascii="Arial" w:eastAsia="Arial Unicode MS" w:hAnsi="Arial" w:cs="Arial"/>
          <w:color w:val="767171" w:themeColor="background2" w:themeShade="80"/>
          <w:sz w:val="24"/>
          <w:szCs w:val="21"/>
        </w:rPr>
        <w:t>Vice-Chancellor</w:t>
      </w:r>
    </w:p>
    <w:p w14:paraId="7295F63A" w14:textId="77777777" w:rsidR="00C22041" w:rsidRPr="00936BE6" w:rsidRDefault="00C22041" w:rsidP="00C22041">
      <w:pPr>
        <w:rPr>
          <w:rFonts w:ascii="Arial" w:eastAsia="宋体" w:hAnsi="Arial" w:cs="Arial"/>
          <w:b/>
          <w:color w:val="4D4D4D"/>
          <w:sz w:val="24"/>
          <w:szCs w:val="24"/>
          <w:u w:val="single"/>
        </w:rPr>
      </w:pPr>
      <w:r>
        <w:rPr>
          <w:rFonts w:ascii="Arial" w:eastAsia="宋体" w:hAnsi="Arial" w:cs="Arial" w:hint="eastAsia"/>
          <w:color w:val="4D4D4D"/>
          <w:sz w:val="24"/>
          <w:szCs w:val="24"/>
        </w:rPr>
        <w:t xml:space="preserve"> </w:t>
      </w:r>
      <w:r w:rsidRPr="00936BE6">
        <w:rPr>
          <w:rFonts w:ascii="Arial" w:eastAsia="宋体" w:hAnsi="Arial" w:cs="Arial" w:hint="eastAsia"/>
          <w:b/>
          <w:color w:val="4D4D4D"/>
          <w:sz w:val="24"/>
          <w:szCs w:val="24"/>
          <w:u w:val="single"/>
        </w:rPr>
        <w:t>Position Summary</w:t>
      </w:r>
    </w:p>
    <w:p w14:paraId="6F390259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Responsible for daily management of Logistics and Assets Management department.</w:t>
      </w:r>
    </w:p>
    <w:p w14:paraId="791BF389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Responsible for supervision and assessment of Logistics staff’s work performance, comment on the pay raise or promotion of Logistics staff.</w:t>
      </w:r>
    </w:p>
    <w:p w14:paraId="405ABB7E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Based on the University’s strategic plan, make department’s annual work plan, formulate or improve relevant regulations and policies. </w:t>
      </w:r>
    </w:p>
    <w:p w14:paraId="73D799D3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Prepare annual budget relating to Logistics and Assets Management; review the procurement of equipment, services and renovation project and asset allocation; ensure proper procurement process and proper use of state-owned assets. </w:t>
      </w:r>
    </w:p>
    <w:p w14:paraId="313537AD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Represent the University to supervise and assess the daily work of Wenzhou-Kean Asset Management and Operations Company.</w:t>
      </w:r>
    </w:p>
    <w:p w14:paraId="61A5C3C8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Supervise campus safety management and health service center, to ensure campus safety and security. </w:t>
      </w:r>
    </w:p>
    <w:p w14:paraId="2F54CAFD" w14:textId="77777777" w:rsidR="003E3D56" w:rsidRP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Strength communication and cooperation among various departments. </w:t>
      </w:r>
    </w:p>
    <w:p w14:paraId="7E2449B6" w14:textId="63977C15" w:rsidR="003E3D56" w:rsidRDefault="003E3D56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Complete other work assigned by superiors.</w:t>
      </w:r>
    </w:p>
    <w:p w14:paraId="458014FC" w14:textId="1663ACCE" w:rsidR="000D064D" w:rsidRDefault="000D064D" w:rsidP="003E3D56">
      <w:pPr>
        <w:pStyle w:val="a7"/>
        <w:numPr>
          <w:ilvl w:val="0"/>
          <w:numId w:val="24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 xml:space="preserve">Ability 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to negotiate contracts.</w:t>
      </w:r>
    </w:p>
    <w:p w14:paraId="6DC7C7B0" w14:textId="77777777" w:rsidR="0096111B" w:rsidRDefault="0096111B" w:rsidP="0096111B">
      <w:pPr>
        <w:pStyle w:val="a7"/>
        <w:ind w:left="420"/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</w:pPr>
      <w:r>
        <w:rPr>
          <w:rFonts w:ascii="Arial" w:eastAsia="宋体" w:hAnsi="Arial" w:cs="Arial"/>
          <w:b/>
          <w:color w:val="4D4D4D"/>
          <w:kern w:val="0"/>
          <w:sz w:val="24"/>
          <w:szCs w:val="24"/>
          <w:u w:val="single"/>
        </w:rPr>
        <w:t>Preferred Qualification</w:t>
      </w:r>
    </w:p>
    <w:p w14:paraId="77B3DE40" w14:textId="1DE280C6" w:rsidR="003E3D56" w:rsidRPr="003E3D56" w:rsidRDefault="003E3D56" w:rsidP="009B0ADB">
      <w:pPr>
        <w:pStyle w:val="a7"/>
        <w:numPr>
          <w:ilvl w:val="0"/>
          <w:numId w:val="25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Master’s or higher degree in management field</w:t>
      </w:r>
      <w:r w:rsidR="009B0ADB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or </w:t>
      </w:r>
      <w:r w:rsidR="009B0ADB" w:rsidRPr="009B0ADB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Intermediate Professional Title</w:t>
      </w:r>
      <w:r w:rsidRPr="009B0ADB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.</w:t>
      </w: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</w:t>
      </w:r>
    </w:p>
    <w:p w14:paraId="4A622EC4" w14:textId="6450F8B6" w:rsidR="003E3D56" w:rsidRPr="003E3D56" w:rsidRDefault="007B401C" w:rsidP="003E3D56">
      <w:pPr>
        <w:pStyle w:val="a7"/>
        <w:numPr>
          <w:ilvl w:val="0"/>
          <w:numId w:val="25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O</w:t>
      </w:r>
      <w:r>
        <w:rPr>
          <w:rFonts w:ascii="Arial" w:eastAsia="Arial Unicode MS" w:hAnsi="Arial" w:cs="Arial" w:hint="eastAsia"/>
          <w:color w:val="000000"/>
          <w:kern w:val="0"/>
          <w:sz w:val="22"/>
          <w:szCs w:val="21"/>
          <w:lang w:bidi="th-TH"/>
        </w:rPr>
        <w:t>ver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 5 years’ </w:t>
      </w:r>
      <w:r w:rsidR="003E3D56"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working experience 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in </w:t>
      </w:r>
      <w:r w:rsidR="003E3D56"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logistics or asset procu</w:t>
      </w: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>rement and management.</w:t>
      </w:r>
    </w:p>
    <w:p w14:paraId="33A8F63D" w14:textId="77777777" w:rsidR="003E3D56" w:rsidRPr="003E3D56" w:rsidRDefault="003E3D56" w:rsidP="003E3D56">
      <w:pPr>
        <w:pStyle w:val="a7"/>
        <w:numPr>
          <w:ilvl w:val="0"/>
          <w:numId w:val="25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Strong organization, communication and coordination ability. Have strong sense of services and responsibility, and willing to work under heavy workload and high pressures. </w:t>
      </w:r>
    </w:p>
    <w:p w14:paraId="73FB3E40" w14:textId="08E9234C" w:rsidR="003E3D56" w:rsidRDefault="003E3D56" w:rsidP="003E3D56">
      <w:pPr>
        <w:pStyle w:val="a7"/>
        <w:numPr>
          <w:ilvl w:val="0"/>
          <w:numId w:val="25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 w:rsidRPr="003E3D56"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Capabilities of speaking and communicating in English at work. </w:t>
      </w:r>
    </w:p>
    <w:p w14:paraId="72FBC085" w14:textId="45C577AB" w:rsidR="000D064D" w:rsidRPr="003E3D56" w:rsidRDefault="000D064D" w:rsidP="003E3D56">
      <w:pPr>
        <w:pStyle w:val="a7"/>
        <w:numPr>
          <w:ilvl w:val="0"/>
          <w:numId w:val="25"/>
        </w:numP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</w:pPr>
      <w:r>
        <w:rPr>
          <w:rFonts w:ascii="Arial" w:eastAsia="Arial Unicode MS" w:hAnsi="Arial" w:cs="Arial"/>
          <w:color w:val="000000"/>
          <w:kern w:val="0"/>
          <w:sz w:val="22"/>
          <w:szCs w:val="21"/>
          <w:lang w:bidi="th-TH"/>
        </w:rPr>
        <w:t xml:space="preserve">Proven record of ability to supervise. </w:t>
      </w:r>
    </w:p>
    <w:p w14:paraId="674CAD4E" w14:textId="73E87311" w:rsidR="003E3D56" w:rsidRPr="003E3D56" w:rsidRDefault="003E3D56" w:rsidP="003E3D56">
      <w:pPr>
        <w:pStyle w:val="a8"/>
        <w:numPr>
          <w:ilvl w:val="0"/>
          <w:numId w:val="26"/>
        </w:numPr>
        <w:ind w:firstLineChars="0"/>
        <w:rPr>
          <w:rFonts w:ascii="Arial" w:eastAsia="Arial Unicode MS" w:hAnsi="Arial" w:cs="Arial"/>
          <w:color w:val="000000"/>
          <w:szCs w:val="21"/>
        </w:rPr>
      </w:pPr>
      <w:r w:rsidRPr="003E3D56">
        <w:rPr>
          <w:rFonts w:ascii="Arial" w:eastAsia="Arial Unicode MS" w:hAnsi="Arial" w:cs="Arial"/>
          <w:color w:val="000000"/>
          <w:szCs w:val="21"/>
        </w:rPr>
        <w:t>Overseas study or working experience</w:t>
      </w:r>
      <w:r w:rsidR="00D32D20">
        <w:rPr>
          <w:rFonts w:ascii="Arial" w:eastAsia="Arial Unicode MS" w:hAnsi="Arial" w:cs="Arial" w:hint="eastAsia"/>
          <w:color w:val="000000"/>
          <w:szCs w:val="21"/>
        </w:rPr>
        <w:t>.</w:t>
      </w:r>
      <w:bookmarkStart w:id="0" w:name="_GoBack"/>
      <w:bookmarkEnd w:id="0"/>
    </w:p>
    <w:p w14:paraId="27A13854" w14:textId="632418DD" w:rsidR="00C22041" w:rsidRPr="00AD2AE2" w:rsidRDefault="00C22041" w:rsidP="00C22041">
      <w:pPr>
        <w:autoSpaceDE w:val="0"/>
        <w:autoSpaceDN w:val="0"/>
        <w:adjustRightInd w:val="0"/>
        <w:ind w:left="720"/>
        <w:contextualSpacing/>
        <w:jc w:val="center"/>
        <w:rPr>
          <w:rFonts w:ascii="Times New Roman" w:eastAsia="宋体" w:hAnsi="Times New Roman" w:cs="Times New Roman"/>
          <w:color w:val="000000"/>
          <w:szCs w:val="21"/>
        </w:rPr>
      </w:pP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lastRenderedPageBreak/>
        <w:t>岗位书</w:t>
      </w:r>
      <w:r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-</w:t>
      </w:r>
      <w:r w:rsidR="00AA4429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 xml:space="preserve"> </w:t>
      </w:r>
      <w:r w:rsidR="003E3D56" w:rsidRPr="003E3D56">
        <w:rPr>
          <w:rFonts w:ascii="Arial" w:eastAsia="Arial Unicode MS" w:hAnsi="Arial" w:cs="Arial" w:hint="eastAsia"/>
          <w:b/>
          <w:color w:val="003056"/>
          <w:spacing w:val="-12"/>
          <w:sz w:val="32"/>
          <w:szCs w:val="32"/>
        </w:rPr>
        <w:t>后勤与资产管理部主任</w:t>
      </w:r>
    </w:p>
    <w:p w14:paraId="6EFABEE9" w14:textId="1AE743D9" w:rsidR="00C22041" w:rsidRDefault="00C22041" w:rsidP="00C22041">
      <w:pPr>
        <w:shd w:val="clear" w:color="auto" w:fill="FFFFFF"/>
        <w:spacing w:after="300"/>
        <w:jc w:val="center"/>
        <w:textAlignment w:val="baseline"/>
        <w:rPr>
          <w:rFonts w:ascii="Times New Roman" w:eastAsia="宋体" w:hAnsi="Times New Roman" w:cs="Times New Roman"/>
          <w:color w:val="000000"/>
          <w:sz w:val="24"/>
          <w:szCs w:val="21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部门：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后勤与资产管理部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sz w:val="24"/>
          <w:szCs w:val="21"/>
        </w:rPr>
        <w:t>汇报：</w:t>
      </w:r>
      <w:r w:rsidR="003E3D56" w:rsidRPr="003E3D56">
        <w:rPr>
          <w:rFonts w:ascii="Times New Roman" w:eastAsia="宋体" w:hAnsi="Times New Roman" w:cs="Times New Roman" w:hint="eastAsia"/>
          <w:color w:val="000000"/>
          <w:sz w:val="24"/>
          <w:szCs w:val="21"/>
        </w:rPr>
        <w:t>副校长</w:t>
      </w:r>
    </w:p>
    <w:p w14:paraId="5CFB3DD9" w14:textId="77777777" w:rsidR="003E3D56" w:rsidRDefault="00C22041" w:rsidP="003E3D56">
      <w:pPr>
        <w:keepNext/>
        <w:keepLines/>
        <w:spacing w:before="40"/>
        <w:rPr>
          <w:rFonts w:ascii="Times New Roman" w:eastAsia="宋体" w:hAnsi="Times New Roman" w:cs="Times New Roman"/>
          <w:b/>
          <w:iCs/>
          <w:color w:val="000000"/>
          <w:szCs w:val="21"/>
        </w:rPr>
      </w:pPr>
      <w:r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岗位职责</w:t>
      </w:r>
      <w:r>
        <w:rPr>
          <w:rFonts w:ascii="Times New Roman" w:eastAsia="宋体" w:hAnsi="Times New Roman" w:cs="Times New Roman"/>
          <w:b/>
          <w:iCs/>
          <w:color w:val="000000"/>
          <w:szCs w:val="21"/>
        </w:rPr>
        <w:t>：</w:t>
      </w:r>
    </w:p>
    <w:p w14:paraId="2E70A1E5" w14:textId="2D808DD1" w:rsidR="003E3D56" w:rsidRPr="003E3D56" w:rsidRDefault="003E3D56" w:rsidP="003E3D56">
      <w:pPr>
        <w:pStyle w:val="a8"/>
        <w:numPr>
          <w:ilvl w:val="0"/>
          <w:numId w:val="29"/>
        </w:numPr>
        <w:ind w:firstLineChars="0"/>
        <w:rPr>
          <w:b/>
          <w:iCs/>
        </w:rPr>
      </w:pPr>
      <w:r w:rsidRPr="003E3D56">
        <w:rPr>
          <w:rFonts w:hint="eastAsia"/>
        </w:rPr>
        <w:t>全面负责后勤与资产管理部的日常管理工作；</w:t>
      </w:r>
    </w:p>
    <w:p w14:paraId="31FF9FF0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负责对部门员工的工作完成情况进行监督与考核，对部门员工的加薪或晋职提出考评意见；</w:t>
      </w:r>
    </w:p>
    <w:p w14:paraId="36A79A8C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根据学校战略规划，负责制定部门年度工作计划，制定或完善部门相关规章制度，并监督执行；</w:t>
      </w:r>
    </w:p>
    <w:p w14:paraId="56E0B6F6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编制部门相关年度预算，审核学校各设施设备、服务、零星工程改造类项目的采购（或监督采购）、资产配置及领用，做到采购流程合法合规，国有资产合理使用；</w:t>
      </w:r>
    </w:p>
    <w:p w14:paraId="05D7EDDD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代表学校监督、考核资产经营管理公司的日常工作；</w:t>
      </w:r>
    </w:p>
    <w:p w14:paraId="47CCD961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监督校园安全管理工作及医务中心工作，确保校园安全卫生；</w:t>
      </w:r>
    </w:p>
    <w:p w14:paraId="18BC2A85" w14:textId="77777777" w:rsidR="003E3D56" w:rsidRP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加强与各部门之间的沟通与合作，保证部门工作及学校工作的顺利进行；</w:t>
      </w:r>
    </w:p>
    <w:p w14:paraId="10D74F68" w14:textId="3D7F48B3" w:rsidR="00206E9C" w:rsidRPr="003E3D56" w:rsidRDefault="00206E9C" w:rsidP="00206E9C">
      <w:pPr>
        <w:pStyle w:val="a8"/>
        <w:numPr>
          <w:ilvl w:val="0"/>
          <w:numId w:val="29"/>
        </w:numPr>
        <w:ind w:firstLineChars="0"/>
      </w:pPr>
      <w:r>
        <w:rPr>
          <w:rFonts w:hint="eastAsia"/>
        </w:rPr>
        <w:t>能够</w:t>
      </w:r>
      <w:r>
        <w:t>进行合同谈判</w:t>
      </w:r>
      <w:r>
        <w:rPr>
          <w:rFonts w:hint="eastAsia"/>
        </w:rPr>
        <w:t>；</w:t>
      </w:r>
    </w:p>
    <w:p w14:paraId="05B7E059" w14:textId="208CDBA5" w:rsidR="003E3D56" w:rsidRDefault="003E3D56" w:rsidP="003E3D56">
      <w:pPr>
        <w:pStyle w:val="a8"/>
        <w:numPr>
          <w:ilvl w:val="0"/>
          <w:numId w:val="29"/>
        </w:numPr>
        <w:ind w:firstLineChars="0"/>
      </w:pPr>
      <w:r w:rsidRPr="003E3D56">
        <w:rPr>
          <w:rFonts w:hint="eastAsia"/>
        </w:rPr>
        <w:t>完成领导交办的其他工作。</w:t>
      </w:r>
    </w:p>
    <w:p w14:paraId="4C2AF5AC" w14:textId="260C42FA" w:rsidR="00C22041" w:rsidRDefault="0096111B" w:rsidP="00C22041">
      <w:pPr>
        <w:keepNext/>
        <w:keepLines/>
        <w:spacing w:before="40"/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</w:pPr>
      <w:r>
        <w:rPr>
          <w:rFonts w:ascii="Times New Roman" w:eastAsia="宋体" w:hAnsi="Times New Roman" w:cs="Times New Roman" w:hint="eastAsia"/>
          <w:b/>
          <w:bCs/>
          <w:iCs/>
          <w:color w:val="000000"/>
          <w:szCs w:val="21"/>
        </w:rPr>
        <w:t>优先条件</w:t>
      </w:r>
      <w:r w:rsidR="00C22041">
        <w:rPr>
          <w:rFonts w:ascii="Times New Roman" w:eastAsia="宋体" w:hAnsi="Times New Roman" w:cs="Times New Roman"/>
          <w:b/>
          <w:bCs/>
          <w:iCs/>
          <w:color w:val="000000"/>
          <w:szCs w:val="21"/>
        </w:rPr>
        <w:t>：</w:t>
      </w:r>
    </w:p>
    <w:p w14:paraId="35A53023" w14:textId="669540C0" w:rsidR="003E3D56" w:rsidRPr="003E3D56" w:rsidRDefault="00FB73B2" w:rsidP="003E3D5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管理类专业硕士</w:t>
      </w:r>
      <w:r w:rsidR="009B0ADB">
        <w:rPr>
          <w:rFonts w:ascii="Arial" w:hAnsi="Arial" w:cs="Arial" w:hint="eastAsia"/>
          <w:color w:val="222222"/>
          <w:szCs w:val="22"/>
          <w:shd w:val="clear" w:color="auto" w:fill="FFFFFF"/>
        </w:rPr>
        <w:t>或中级职称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及以上</w:t>
      </w:r>
      <w:r w:rsidR="003E3D56"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；</w:t>
      </w:r>
    </w:p>
    <w:p w14:paraId="1D347048" w14:textId="5231AAEF" w:rsidR="003E3D56" w:rsidRPr="003E3D56" w:rsidRDefault="007B401C" w:rsidP="003E3D5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5</w:t>
      </w:r>
      <w:r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年以上</w:t>
      </w:r>
      <w:r w:rsidR="003E3D56"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后勤或资产采购与资产管理工作经验；</w:t>
      </w:r>
    </w:p>
    <w:p w14:paraId="7FC42B28" w14:textId="77777777" w:rsidR="003E3D56" w:rsidRPr="003E3D56" w:rsidRDefault="003E3D56" w:rsidP="003E3D56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有优秀的组织、沟通能力，应变能力强，良好的服务意识，抗压能力强，能胜任加班等高强度的工作环境；</w:t>
      </w:r>
    </w:p>
    <w:p w14:paraId="30C8F719" w14:textId="21541667" w:rsidR="00C22041" w:rsidRDefault="003E3D56" w:rsidP="000D064D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能用英语作为工作语言交流与沟通。</w:t>
      </w:r>
    </w:p>
    <w:p w14:paraId="31EC2B16" w14:textId="5BC04181" w:rsidR="000D064D" w:rsidRPr="000D064D" w:rsidRDefault="000D064D" w:rsidP="000D064D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能提供</w:t>
      </w:r>
      <w:r>
        <w:rPr>
          <w:rFonts w:ascii="Arial" w:hAnsi="Arial" w:cs="Arial"/>
          <w:color w:val="222222"/>
          <w:szCs w:val="22"/>
          <w:shd w:val="clear" w:color="auto" w:fill="FFFFFF"/>
        </w:rPr>
        <w:t>有管理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经验</w:t>
      </w:r>
      <w:r>
        <w:rPr>
          <w:rFonts w:ascii="Arial" w:hAnsi="Arial" w:cs="Arial"/>
          <w:color w:val="222222"/>
          <w:szCs w:val="22"/>
          <w:shd w:val="clear" w:color="auto" w:fill="FFFFFF"/>
        </w:rPr>
        <w:t>的</w:t>
      </w:r>
      <w:r w:rsidR="00B12A39">
        <w:rPr>
          <w:rFonts w:ascii="Arial" w:hAnsi="Arial" w:cs="Arial" w:hint="eastAsia"/>
          <w:color w:val="222222"/>
          <w:szCs w:val="22"/>
          <w:shd w:val="clear" w:color="auto" w:fill="FFFFFF"/>
        </w:rPr>
        <w:t>相关佐证</w:t>
      </w:r>
      <w:r>
        <w:rPr>
          <w:rFonts w:ascii="Arial" w:hAnsi="Arial" w:cs="Arial" w:hint="eastAsia"/>
          <w:color w:val="222222"/>
          <w:szCs w:val="22"/>
          <w:shd w:val="clear" w:color="auto" w:fill="FFFFFF"/>
        </w:rPr>
        <w:t>记录</w:t>
      </w:r>
      <w:r>
        <w:rPr>
          <w:rFonts w:ascii="Arial" w:hAnsi="Arial" w:cs="Arial"/>
          <w:color w:val="222222"/>
          <w:szCs w:val="22"/>
          <w:shd w:val="clear" w:color="auto" w:fill="FFFFFF"/>
        </w:rPr>
        <w:t>。</w:t>
      </w:r>
    </w:p>
    <w:p w14:paraId="6EA8F5BC" w14:textId="7E8BC9BC" w:rsidR="00C22041" w:rsidRPr="003E3D56" w:rsidRDefault="00FB73B2" w:rsidP="0096111B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firstLineChars="0" w:hanging="425"/>
        <w:contextualSpacing/>
        <w:rPr>
          <w:rFonts w:ascii="Arial" w:hAnsi="Arial" w:cs="Arial"/>
          <w:color w:val="222222"/>
          <w:szCs w:val="22"/>
          <w:shd w:val="clear" w:color="auto" w:fill="FFFFFF"/>
        </w:rPr>
      </w:pPr>
      <w:r>
        <w:rPr>
          <w:rFonts w:ascii="Arial" w:hAnsi="Arial" w:cs="Arial" w:hint="eastAsia"/>
          <w:color w:val="222222"/>
          <w:szCs w:val="22"/>
          <w:shd w:val="clear" w:color="auto" w:fill="FFFFFF"/>
        </w:rPr>
        <w:t>有海外留学或工作经验</w:t>
      </w:r>
      <w:r w:rsidR="003E3D56" w:rsidRPr="003E3D56">
        <w:rPr>
          <w:rFonts w:ascii="Arial" w:hAnsi="Arial" w:cs="Arial" w:hint="eastAsia"/>
          <w:color w:val="222222"/>
          <w:szCs w:val="22"/>
          <w:shd w:val="clear" w:color="auto" w:fill="FFFFFF"/>
        </w:rPr>
        <w:t>。</w:t>
      </w:r>
    </w:p>
    <w:sectPr w:rsidR="00C22041" w:rsidRPr="003E3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180CA" w14:textId="77777777" w:rsidR="00A73F26" w:rsidRDefault="00A73F26" w:rsidP="00C22041">
      <w:pPr>
        <w:spacing w:after="0" w:line="240" w:lineRule="auto"/>
      </w:pPr>
      <w:r>
        <w:separator/>
      </w:r>
    </w:p>
  </w:endnote>
  <w:endnote w:type="continuationSeparator" w:id="0">
    <w:p w14:paraId="1DE8FC17" w14:textId="77777777" w:rsidR="00A73F26" w:rsidRDefault="00A73F26" w:rsidP="00C2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22009" w14:textId="77777777" w:rsidR="00A73F26" w:rsidRDefault="00A73F26" w:rsidP="00C22041">
      <w:pPr>
        <w:spacing w:after="0" w:line="240" w:lineRule="auto"/>
      </w:pPr>
      <w:r>
        <w:separator/>
      </w:r>
    </w:p>
  </w:footnote>
  <w:footnote w:type="continuationSeparator" w:id="0">
    <w:p w14:paraId="4F30FBA8" w14:textId="77777777" w:rsidR="00A73F26" w:rsidRDefault="00A73F26" w:rsidP="00C22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BFD"/>
    <w:multiLevelType w:val="hybridMultilevel"/>
    <w:tmpl w:val="DBCE1B0C"/>
    <w:lvl w:ilvl="0" w:tplc="49ACC5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A1652B"/>
    <w:multiLevelType w:val="hybridMultilevel"/>
    <w:tmpl w:val="E380581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54661"/>
    <w:multiLevelType w:val="hybridMultilevel"/>
    <w:tmpl w:val="64488622"/>
    <w:lvl w:ilvl="0" w:tplc="04090011">
      <w:start w:val="1"/>
      <w:numFmt w:val="decimal"/>
      <w:lvlText w:val="%1)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3" w15:restartNumberingAfterBreak="0">
    <w:nsid w:val="08600C96"/>
    <w:multiLevelType w:val="hybridMultilevel"/>
    <w:tmpl w:val="0B4242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F19E9"/>
    <w:multiLevelType w:val="hybridMultilevel"/>
    <w:tmpl w:val="614032C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953850"/>
    <w:multiLevelType w:val="multilevel"/>
    <w:tmpl w:val="0A953850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C71035F"/>
    <w:multiLevelType w:val="hybridMultilevel"/>
    <w:tmpl w:val="1270C4A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DC16376"/>
    <w:multiLevelType w:val="hybridMultilevel"/>
    <w:tmpl w:val="D59C6B9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3555C7A"/>
    <w:multiLevelType w:val="multilevel"/>
    <w:tmpl w:val="13555C7A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212455"/>
    <w:multiLevelType w:val="multilevel"/>
    <w:tmpl w:val="16212455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E4151DC"/>
    <w:multiLevelType w:val="hybridMultilevel"/>
    <w:tmpl w:val="7366ADB0"/>
    <w:lvl w:ilvl="0" w:tplc="0409000F">
      <w:start w:val="1"/>
      <w:numFmt w:val="decimal"/>
      <w:lvlText w:val="%1."/>
      <w:lvlJc w:val="left"/>
      <w:pPr>
        <w:ind w:left="627" w:hanging="420"/>
      </w:pPr>
    </w:lvl>
    <w:lvl w:ilvl="1" w:tplc="04090019" w:tentative="1">
      <w:start w:val="1"/>
      <w:numFmt w:val="lowerLetter"/>
      <w:lvlText w:val="%2)"/>
      <w:lvlJc w:val="left"/>
      <w:pPr>
        <w:ind w:left="1047" w:hanging="420"/>
      </w:pPr>
    </w:lvl>
    <w:lvl w:ilvl="2" w:tplc="0409001B" w:tentative="1">
      <w:start w:val="1"/>
      <w:numFmt w:val="lowerRoman"/>
      <w:lvlText w:val="%3."/>
      <w:lvlJc w:val="righ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9" w:tentative="1">
      <w:start w:val="1"/>
      <w:numFmt w:val="lowerLetter"/>
      <w:lvlText w:val="%5)"/>
      <w:lvlJc w:val="left"/>
      <w:pPr>
        <w:ind w:left="2307" w:hanging="420"/>
      </w:pPr>
    </w:lvl>
    <w:lvl w:ilvl="5" w:tplc="0409001B" w:tentative="1">
      <w:start w:val="1"/>
      <w:numFmt w:val="lowerRoman"/>
      <w:lvlText w:val="%6."/>
      <w:lvlJc w:val="righ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9" w:tentative="1">
      <w:start w:val="1"/>
      <w:numFmt w:val="lowerLetter"/>
      <w:lvlText w:val="%8)"/>
      <w:lvlJc w:val="left"/>
      <w:pPr>
        <w:ind w:left="3567" w:hanging="420"/>
      </w:pPr>
    </w:lvl>
    <w:lvl w:ilvl="8" w:tplc="0409001B" w:tentative="1">
      <w:start w:val="1"/>
      <w:numFmt w:val="lowerRoman"/>
      <w:lvlText w:val="%9."/>
      <w:lvlJc w:val="right"/>
      <w:pPr>
        <w:ind w:left="3987" w:hanging="420"/>
      </w:pPr>
    </w:lvl>
  </w:abstractNum>
  <w:abstractNum w:abstractNumId="11" w15:restartNumberingAfterBreak="0">
    <w:nsid w:val="1FC73D89"/>
    <w:multiLevelType w:val="hybridMultilevel"/>
    <w:tmpl w:val="FD4C008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3925030"/>
    <w:multiLevelType w:val="hybridMultilevel"/>
    <w:tmpl w:val="04F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14038C"/>
    <w:multiLevelType w:val="hybridMultilevel"/>
    <w:tmpl w:val="BABC7886"/>
    <w:lvl w:ilvl="0" w:tplc="3C669EBA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0" w:hanging="420"/>
      </w:pPr>
    </w:lvl>
    <w:lvl w:ilvl="2" w:tplc="0409001B" w:tentative="1">
      <w:start w:val="1"/>
      <w:numFmt w:val="lowerRoman"/>
      <w:lvlText w:val="%3."/>
      <w:lvlJc w:val="right"/>
      <w:pPr>
        <w:ind w:left="2420" w:hanging="420"/>
      </w:pPr>
    </w:lvl>
    <w:lvl w:ilvl="3" w:tplc="0409000F" w:tentative="1">
      <w:start w:val="1"/>
      <w:numFmt w:val="decimal"/>
      <w:lvlText w:val="%4."/>
      <w:lvlJc w:val="left"/>
      <w:pPr>
        <w:ind w:left="2840" w:hanging="420"/>
      </w:pPr>
    </w:lvl>
    <w:lvl w:ilvl="4" w:tplc="04090019" w:tentative="1">
      <w:start w:val="1"/>
      <w:numFmt w:val="lowerLetter"/>
      <w:lvlText w:val="%5)"/>
      <w:lvlJc w:val="left"/>
      <w:pPr>
        <w:ind w:left="3260" w:hanging="420"/>
      </w:pPr>
    </w:lvl>
    <w:lvl w:ilvl="5" w:tplc="0409001B" w:tentative="1">
      <w:start w:val="1"/>
      <w:numFmt w:val="lowerRoman"/>
      <w:lvlText w:val="%6."/>
      <w:lvlJc w:val="right"/>
      <w:pPr>
        <w:ind w:left="3680" w:hanging="420"/>
      </w:pPr>
    </w:lvl>
    <w:lvl w:ilvl="6" w:tplc="0409000F" w:tentative="1">
      <w:start w:val="1"/>
      <w:numFmt w:val="decimal"/>
      <w:lvlText w:val="%7."/>
      <w:lvlJc w:val="left"/>
      <w:pPr>
        <w:ind w:left="4100" w:hanging="420"/>
      </w:pPr>
    </w:lvl>
    <w:lvl w:ilvl="7" w:tplc="04090019" w:tentative="1">
      <w:start w:val="1"/>
      <w:numFmt w:val="lowerLetter"/>
      <w:lvlText w:val="%8)"/>
      <w:lvlJc w:val="left"/>
      <w:pPr>
        <w:ind w:left="4520" w:hanging="420"/>
      </w:pPr>
    </w:lvl>
    <w:lvl w:ilvl="8" w:tplc="0409001B" w:tentative="1">
      <w:start w:val="1"/>
      <w:numFmt w:val="lowerRoman"/>
      <w:lvlText w:val="%9."/>
      <w:lvlJc w:val="right"/>
      <w:pPr>
        <w:ind w:left="4940" w:hanging="420"/>
      </w:pPr>
    </w:lvl>
  </w:abstractNum>
  <w:abstractNum w:abstractNumId="14" w15:restartNumberingAfterBreak="0">
    <w:nsid w:val="26EA19B5"/>
    <w:multiLevelType w:val="hybridMultilevel"/>
    <w:tmpl w:val="FB2C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4754A2"/>
    <w:multiLevelType w:val="hybridMultilevel"/>
    <w:tmpl w:val="461AD3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B41F04"/>
    <w:multiLevelType w:val="hybridMultilevel"/>
    <w:tmpl w:val="F0DEF95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F477872"/>
    <w:multiLevelType w:val="hybridMultilevel"/>
    <w:tmpl w:val="FC609AB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65E7681"/>
    <w:multiLevelType w:val="hybridMultilevel"/>
    <w:tmpl w:val="C162812E"/>
    <w:lvl w:ilvl="0" w:tplc="F13E9B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372539B8"/>
    <w:multiLevelType w:val="hybridMultilevel"/>
    <w:tmpl w:val="8318B6AA"/>
    <w:lvl w:ilvl="0" w:tplc="AB1867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EDC3919"/>
    <w:multiLevelType w:val="hybridMultilevel"/>
    <w:tmpl w:val="5E960CB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153A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CFC2A99"/>
    <w:multiLevelType w:val="hybridMultilevel"/>
    <w:tmpl w:val="CA90703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6891BBD"/>
    <w:multiLevelType w:val="hybridMultilevel"/>
    <w:tmpl w:val="BC98B5D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204FE3"/>
    <w:multiLevelType w:val="multilevel"/>
    <w:tmpl w:val="1374C520"/>
    <w:lvl w:ilvl="0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5B046B09"/>
    <w:multiLevelType w:val="multilevel"/>
    <w:tmpl w:val="5B046B0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ED265B9"/>
    <w:multiLevelType w:val="multilevel"/>
    <w:tmpl w:val="5ED265B9"/>
    <w:lvl w:ilvl="0">
      <w:start w:val="1"/>
      <w:numFmt w:val="decimal"/>
      <w:lvlText w:val="（%1）"/>
      <w:lvlJc w:val="left"/>
      <w:pPr>
        <w:ind w:left="720" w:hanging="720"/>
      </w:pPr>
      <w:rPr>
        <w:rFonts w:cs="Helvetic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0E74CBC"/>
    <w:multiLevelType w:val="hybridMultilevel"/>
    <w:tmpl w:val="2610963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1C2BB8"/>
    <w:multiLevelType w:val="multilevel"/>
    <w:tmpl w:val="BA42F584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39D215D"/>
    <w:multiLevelType w:val="hybridMultilevel"/>
    <w:tmpl w:val="25FA53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F9380C"/>
    <w:multiLevelType w:val="hybridMultilevel"/>
    <w:tmpl w:val="A82C2C9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D947017"/>
    <w:multiLevelType w:val="hybridMultilevel"/>
    <w:tmpl w:val="015EE43C"/>
    <w:lvl w:ilvl="0" w:tplc="04090011">
      <w:start w:val="1"/>
      <w:numFmt w:val="decimal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8"/>
  </w:num>
  <w:num w:numId="5">
    <w:abstractNumId w:val="24"/>
  </w:num>
  <w:num w:numId="6">
    <w:abstractNumId w:val="3"/>
  </w:num>
  <w:num w:numId="7">
    <w:abstractNumId w:val="5"/>
  </w:num>
  <w:num w:numId="8">
    <w:abstractNumId w:val="28"/>
  </w:num>
  <w:num w:numId="9">
    <w:abstractNumId w:val="21"/>
  </w:num>
  <w:num w:numId="10">
    <w:abstractNumId w:val="26"/>
  </w:num>
  <w:num w:numId="11">
    <w:abstractNumId w:val="25"/>
  </w:num>
  <w:num w:numId="12">
    <w:abstractNumId w:val="9"/>
  </w:num>
  <w:num w:numId="13">
    <w:abstractNumId w:val="29"/>
  </w:num>
  <w:num w:numId="14">
    <w:abstractNumId w:val="18"/>
  </w:num>
  <w:num w:numId="15">
    <w:abstractNumId w:val="17"/>
  </w:num>
  <w:num w:numId="16">
    <w:abstractNumId w:val="27"/>
  </w:num>
  <w:num w:numId="17">
    <w:abstractNumId w:val="13"/>
  </w:num>
  <w:num w:numId="18">
    <w:abstractNumId w:val="23"/>
  </w:num>
  <w:num w:numId="19">
    <w:abstractNumId w:val="7"/>
  </w:num>
  <w:num w:numId="20">
    <w:abstractNumId w:val="19"/>
  </w:num>
  <w:num w:numId="21">
    <w:abstractNumId w:val="22"/>
  </w:num>
  <w:num w:numId="22">
    <w:abstractNumId w:val="0"/>
  </w:num>
  <w:num w:numId="23">
    <w:abstractNumId w:val="16"/>
  </w:num>
  <w:num w:numId="24">
    <w:abstractNumId w:val="20"/>
  </w:num>
  <w:num w:numId="25">
    <w:abstractNumId w:val="4"/>
  </w:num>
  <w:num w:numId="26">
    <w:abstractNumId w:val="1"/>
  </w:num>
  <w:num w:numId="27">
    <w:abstractNumId w:val="11"/>
  </w:num>
  <w:num w:numId="28">
    <w:abstractNumId w:val="30"/>
  </w:num>
  <w:num w:numId="29">
    <w:abstractNumId w:val="6"/>
  </w:num>
  <w:num w:numId="30">
    <w:abstractNumId w:val="31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783"/>
    <w:rsid w:val="000C5570"/>
    <w:rsid w:val="000D064D"/>
    <w:rsid w:val="00186080"/>
    <w:rsid w:val="00206E9C"/>
    <w:rsid w:val="00223269"/>
    <w:rsid w:val="002A4BEF"/>
    <w:rsid w:val="00316DA1"/>
    <w:rsid w:val="00322945"/>
    <w:rsid w:val="003E3D56"/>
    <w:rsid w:val="003F784A"/>
    <w:rsid w:val="00630648"/>
    <w:rsid w:val="00720652"/>
    <w:rsid w:val="0074309D"/>
    <w:rsid w:val="007B401C"/>
    <w:rsid w:val="0096111B"/>
    <w:rsid w:val="009B0ADB"/>
    <w:rsid w:val="00A53146"/>
    <w:rsid w:val="00A73F26"/>
    <w:rsid w:val="00AA4429"/>
    <w:rsid w:val="00AD2AE2"/>
    <w:rsid w:val="00B12A39"/>
    <w:rsid w:val="00B9053F"/>
    <w:rsid w:val="00C22041"/>
    <w:rsid w:val="00C43212"/>
    <w:rsid w:val="00D32D20"/>
    <w:rsid w:val="00D76A65"/>
    <w:rsid w:val="00E37783"/>
    <w:rsid w:val="00EB0F01"/>
    <w:rsid w:val="00F0027E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AF535"/>
  <w15:docId w15:val="{8B45E595-5259-4D88-B0EE-54337A34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41"/>
    <w:pPr>
      <w:spacing w:after="200" w:line="276" w:lineRule="auto"/>
    </w:pPr>
    <w:rPr>
      <w:kern w:val="0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20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20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20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2041"/>
    <w:rPr>
      <w:sz w:val="18"/>
      <w:szCs w:val="18"/>
    </w:rPr>
  </w:style>
  <w:style w:type="paragraph" w:styleId="a7">
    <w:name w:val="No Spacing"/>
    <w:uiPriority w:val="1"/>
    <w:qFormat/>
    <w:rsid w:val="00C22041"/>
    <w:pPr>
      <w:widowControl w:val="0"/>
      <w:jc w:val="both"/>
    </w:pPr>
  </w:style>
  <w:style w:type="paragraph" w:customStyle="1" w:styleId="1">
    <w:name w:val="列出段落1"/>
    <w:basedOn w:val="a"/>
    <w:uiPriority w:val="34"/>
    <w:qFormat/>
    <w:rsid w:val="00C22041"/>
    <w:pPr>
      <w:widowControl w:val="0"/>
      <w:spacing w:after="0" w:line="240" w:lineRule="auto"/>
      <w:ind w:firstLineChars="200" w:firstLine="420"/>
      <w:jc w:val="both"/>
    </w:pPr>
    <w:rPr>
      <w:rFonts w:ascii="Calibri" w:eastAsia="宋体" w:hAnsi="Calibri" w:cs="Times New Roman"/>
      <w:kern w:val="2"/>
      <w:sz w:val="21"/>
      <w:szCs w:val="22"/>
      <w:lang w:bidi="ar-SA"/>
    </w:rPr>
  </w:style>
  <w:style w:type="paragraph" w:styleId="a8">
    <w:name w:val="List Paragraph"/>
    <w:basedOn w:val="a"/>
    <w:uiPriority w:val="34"/>
    <w:qFormat/>
    <w:rsid w:val="00C22041"/>
    <w:pPr>
      <w:ind w:firstLineChars="200" w:firstLine="420"/>
    </w:pPr>
    <w:rPr>
      <w:rFonts w:cs="Angsana New"/>
    </w:rPr>
  </w:style>
  <w:style w:type="paragraph" w:styleId="a9">
    <w:name w:val="Balloon Text"/>
    <w:basedOn w:val="a"/>
    <w:link w:val="aa"/>
    <w:uiPriority w:val="99"/>
    <w:semiHidden/>
    <w:unhideWhenUsed/>
    <w:rsid w:val="00AD2AE2"/>
    <w:pPr>
      <w:spacing w:after="0" w:line="240" w:lineRule="auto"/>
    </w:pPr>
    <w:rPr>
      <w:rFonts w:cs="Angsana New"/>
      <w:sz w:val="18"/>
      <w:szCs w:val="22"/>
    </w:rPr>
  </w:style>
  <w:style w:type="character" w:customStyle="1" w:styleId="aa">
    <w:name w:val="批注框文本 字符"/>
    <w:basedOn w:val="a0"/>
    <w:link w:val="a9"/>
    <w:uiPriority w:val="99"/>
    <w:semiHidden/>
    <w:rsid w:val="00AD2AE2"/>
    <w:rPr>
      <w:rFonts w:cs="Angsana New"/>
      <w:kern w:val="0"/>
      <w:sz w:val="1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kean</dc:creator>
  <cp:lastModifiedBy>cengzibo@wku.edu.cn</cp:lastModifiedBy>
  <cp:revision>11</cp:revision>
  <cp:lastPrinted>2017-09-25T01:45:00Z</cp:lastPrinted>
  <dcterms:created xsi:type="dcterms:W3CDTF">2017-06-28T03:40:00Z</dcterms:created>
  <dcterms:modified xsi:type="dcterms:W3CDTF">2017-09-29T08:26:00Z</dcterms:modified>
</cp:coreProperties>
</file>