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F5" w:rsidRDefault="00B311F5" w:rsidP="00B311F5">
      <w:pPr>
        <w:widowControl/>
        <w:spacing w:line="15" w:lineRule="atLeast"/>
        <w:jc w:val="center"/>
        <w:rPr>
          <w:rFonts w:ascii="宋体" w:hAnsi="宋体" w:cs="宋体"/>
          <w:sz w:val="36"/>
          <w:szCs w:val="36"/>
        </w:rPr>
      </w:pPr>
      <w:proofErr w:type="gramStart"/>
      <w:r>
        <w:rPr>
          <w:rFonts w:ascii="宋体" w:hAnsi="宋体" w:cs="宋体" w:hint="eastAsia"/>
          <w:kern w:val="0"/>
          <w:sz w:val="36"/>
          <w:szCs w:val="36"/>
        </w:rPr>
        <w:t>温州肯恩大学</w:t>
      </w:r>
      <w:proofErr w:type="gramEnd"/>
      <w:r>
        <w:rPr>
          <w:rFonts w:ascii="宋体" w:hAnsi="宋体" w:cs="宋体" w:hint="eastAsia"/>
          <w:kern w:val="0"/>
          <w:sz w:val="36"/>
          <w:szCs w:val="36"/>
        </w:rPr>
        <w:t>采购电子图书馆单一来源申请</w:t>
      </w:r>
    </w:p>
    <w:p w:rsidR="00B311F5" w:rsidRDefault="00B311F5" w:rsidP="00B311F5">
      <w:pPr>
        <w:pStyle w:val="a3"/>
        <w:widowControl/>
        <w:spacing w:line="15" w:lineRule="atLeast"/>
      </w:pPr>
      <w:r>
        <w:rPr>
          <w:rFonts w:ascii="宋体" w:hAnsi="宋体" w:cs="宋体" w:hint="eastAsia"/>
          <w:sz w:val="18"/>
          <w:szCs w:val="18"/>
        </w:rPr>
        <w:t> </w:t>
      </w:r>
    </w:p>
    <w:p w:rsidR="00B311F5" w:rsidRDefault="00B311F5" w:rsidP="00B311F5">
      <w:pPr>
        <w:pStyle w:val="a3"/>
        <w:widowControl/>
        <w:spacing w:line="15" w:lineRule="atLeast"/>
      </w:pPr>
      <w:r>
        <w:rPr>
          <w:rFonts w:ascii="宋体" w:hAnsi="宋体" w:cs="宋体" w:hint="eastAsia"/>
          <w:sz w:val="18"/>
          <w:szCs w:val="18"/>
        </w:rPr>
        <w:t xml:space="preserve">　　一、采购人、采购项目名称和内容</w:t>
      </w:r>
    </w:p>
    <w:p w:rsidR="00B311F5" w:rsidRDefault="00B311F5" w:rsidP="00B311F5">
      <w:pPr>
        <w:pStyle w:val="a3"/>
        <w:widowControl/>
        <w:spacing w:line="15" w:lineRule="atLeast"/>
      </w:pPr>
      <w:r>
        <w:rPr>
          <w:rFonts w:ascii="宋体" w:hAnsi="宋体" w:cs="宋体" w:hint="eastAsia"/>
          <w:sz w:val="18"/>
          <w:szCs w:val="18"/>
        </w:rPr>
        <w:t xml:space="preserve">　　（一）采购人：</w:t>
      </w:r>
      <w:proofErr w:type="gramStart"/>
      <w:r>
        <w:rPr>
          <w:rFonts w:ascii="宋体" w:hAnsi="宋体" w:cs="宋体" w:hint="eastAsia"/>
          <w:sz w:val="18"/>
          <w:szCs w:val="18"/>
        </w:rPr>
        <w:t>温州肯恩大学</w:t>
      </w:r>
      <w:proofErr w:type="gramEnd"/>
      <w:r>
        <w:rPr>
          <w:rFonts w:ascii="宋体" w:hAnsi="宋体" w:cs="宋体" w:hint="eastAsia"/>
          <w:sz w:val="18"/>
          <w:szCs w:val="18"/>
        </w:rPr>
        <w:t>图书馆</w:t>
      </w:r>
    </w:p>
    <w:p w:rsidR="00B311F5" w:rsidRDefault="00B311F5" w:rsidP="00B311F5">
      <w:pPr>
        <w:pStyle w:val="a3"/>
        <w:widowControl/>
        <w:spacing w:line="15" w:lineRule="atLeast"/>
        <w:ind w:firstLine="345"/>
        <w:rPr>
          <w:rFonts w:ascii="宋体" w:hAnsi="宋体" w:cs="宋体"/>
          <w:sz w:val="18"/>
          <w:szCs w:val="18"/>
        </w:rPr>
      </w:pPr>
      <w:r>
        <w:rPr>
          <w:rFonts w:ascii="宋体" w:hAnsi="宋体" w:cs="宋体" w:hint="eastAsia"/>
          <w:sz w:val="18"/>
          <w:szCs w:val="18"/>
        </w:rPr>
        <w:t>（二）采购项目名称：</w:t>
      </w:r>
      <w:proofErr w:type="gramStart"/>
      <w:r>
        <w:rPr>
          <w:rFonts w:ascii="宋体" w:hAnsi="宋体" w:cs="宋体" w:hint="eastAsia"/>
          <w:sz w:val="18"/>
          <w:szCs w:val="18"/>
        </w:rPr>
        <w:t>温州肯恩大学</w:t>
      </w:r>
      <w:proofErr w:type="gramEnd"/>
      <w:r>
        <w:rPr>
          <w:rFonts w:ascii="宋体" w:hAnsi="宋体" w:cs="宋体" w:hint="eastAsia"/>
          <w:sz w:val="18"/>
          <w:szCs w:val="18"/>
        </w:rPr>
        <w:t>电子图书馆平台建设</w:t>
      </w:r>
    </w:p>
    <w:p w:rsidR="00B311F5" w:rsidRDefault="00B311F5" w:rsidP="00B311F5">
      <w:pPr>
        <w:pStyle w:val="a3"/>
        <w:widowControl/>
        <w:spacing w:line="15" w:lineRule="atLeast"/>
        <w:ind w:firstLine="345"/>
      </w:pPr>
      <w:r>
        <w:rPr>
          <w:rFonts w:ascii="宋体" w:hAnsi="宋体" w:cs="宋体" w:hint="eastAsia"/>
          <w:sz w:val="18"/>
          <w:szCs w:val="18"/>
        </w:rPr>
        <w:t>（三）采购项目内容：</w:t>
      </w:r>
    </w:p>
    <w:p w:rsidR="00B311F5" w:rsidRDefault="00B311F5" w:rsidP="00B311F5">
      <w:pPr>
        <w:spacing w:before="120" w:after="120" w:line="360" w:lineRule="auto"/>
        <w:ind w:left="250"/>
        <w:rPr>
          <w:rFonts w:ascii="宋体" w:hAnsi="宋体" w:cs="宋体"/>
          <w:sz w:val="18"/>
          <w:szCs w:val="18"/>
        </w:rPr>
      </w:pPr>
      <w:r>
        <w:rPr>
          <w:rFonts w:ascii="宋体" w:hAnsi="宋体" w:cs="宋体" w:hint="eastAsia"/>
          <w:sz w:val="18"/>
          <w:szCs w:val="18"/>
        </w:rPr>
        <w:t xml:space="preserve">　　1.《中国学术期刊网络出版总库》包括1994年至2015年出版的期刊，采购包括F专辑—哲学与人文科学，H专辑—教育与社会科学与J专辑—经济与管理科学等三部分</w:t>
      </w:r>
    </w:p>
    <w:p w:rsidR="00B311F5" w:rsidRDefault="00B311F5" w:rsidP="00B311F5">
      <w:pPr>
        <w:pStyle w:val="a3"/>
        <w:widowControl/>
        <w:spacing w:line="15" w:lineRule="atLeast"/>
        <w:rPr>
          <w:rFonts w:ascii="宋体" w:hAnsi="宋体" w:cs="宋体"/>
          <w:kern w:val="2"/>
          <w:sz w:val="18"/>
          <w:szCs w:val="18"/>
        </w:rPr>
      </w:pPr>
      <w:r>
        <w:rPr>
          <w:rFonts w:ascii="宋体" w:hAnsi="宋体" w:cs="宋体" w:hint="eastAsia"/>
          <w:kern w:val="2"/>
          <w:sz w:val="18"/>
          <w:szCs w:val="18"/>
        </w:rPr>
        <w:t xml:space="preserve">　　二、拟采购</w:t>
      </w:r>
      <w:r w:rsidR="00271B36">
        <w:rPr>
          <w:rFonts w:ascii="宋体" w:hAnsi="宋体" w:cs="宋体" w:hint="eastAsia"/>
          <w:kern w:val="2"/>
          <w:sz w:val="18"/>
          <w:szCs w:val="18"/>
        </w:rPr>
        <w:t>物品</w:t>
      </w:r>
      <w:r>
        <w:rPr>
          <w:rFonts w:ascii="宋体" w:hAnsi="宋体" w:cs="宋体" w:hint="eastAsia"/>
          <w:kern w:val="2"/>
          <w:sz w:val="18"/>
          <w:szCs w:val="18"/>
        </w:rPr>
        <w:t>的说明</w:t>
      </w:r>
    </w:p>
    <w:p w:rsidR="00B311F5" w:rsidRDefault="00B311F5" w:rsidP="00B311F5">
      <w:pPr>
        <w:pStyle w:val="a3"/>
        <w:widowControl/>
        <w:spacing w:line="15" w:lineRule="atLeast"/>
      </w:pPr>
      <w:r>
        <w:rPr>
          <w:rFonts w:ascii="宋体" w:hAnsi="宋体" w:cs="宋体" w:hint="eastAsia"/>
          <w:sz w:val="18"/>
          <w:szCs w:val="18"/>
        </w:rPr>
        <w:t xml:space="preserve">　　</w:t>
      </w:r>
      <w:proofErr w:type="gramStart"/>
      <w:r>
        <w:rPr>
          <w:rFonts w:ascii="宋体" w:hAnsi="宋体" w:cs="宋体" w:hint="eastAsia"/>
          <w:sz w:val="18"/>
          <w:szCs w:val="18"/>
        </w:rPr>
        <w:t>温州肯恩大学</w:t>
      </w:r>
      <w:proofErr w:type="gramEnd"/>
      <w:r>
        <w:rPr>
          <w:rFonts w:ascii="宋体" w:hAnsi="宋体" w:cs="宋体" w:hint="eastAsia"/>
          <w:sz w:val="18"/>
          <w:szCs w:val="18"/>
        </w:rPr>
        <w:t>电子图书馆是为校内教师和学生教学、科研、学习等建设的学术研究平台，拟采购的《电子图书馆》能够提供更加及时、准确和全面的信息参考。</w:t>
      </w:r>
    </w:p>
    <w:p w:rsidR="00B311F5" w:rsidRDefault="00B311F5" w:rsidP="00B311F5">
      <w:pPr>
        <w:pStyle w:val="a3"/>
        <w:widowControl/>
        <w:spacing w:line="15" w:lineRule="atLeast"/>
      </w:pPr>
      <w:r>
        <w:rPr>
          <w:rFonts w:ascii="宋体" w:hAnsi="宋体" w:cs="宋体" w:hint="eastAsia"/>
          <w:sz w:val="18"/>
          <w:szCs w:val="18"/>
        </w:rPr>
        <w:t xml:space="preserve">　　三、采用单一来源采购方式的说明</w:t>
      </w:r>
    </w:p>
    <w:p w:rsidR="00B311F5" w:rsidRDefault="00B311F5" w:rsidP="00B311F5">
      <w:pPr>
        <w:pStyle w:val="a3"/>
        <w:widowControl/>
        <w:spacing w:line="15" w:lineRule="atLeast"/>
      </w:pPr>
      <w:r>
        <w:rPr>
          <w:rFonts w:ascii="宋体" w:hAnsi="宋体" w:cs="宋体" w:hint="eastAsia"/>
          <w:sz w:val="18"/>
          <w:szCs w:val="18"/>
        </w:rPr>
        <w:t xml:space="preserve">　　（一）同方知网《电子图书馆》始建于1995年，是在中央领导以及有关部委支持下，同方知网联合清华大学自主研发并最终形成具有国际领先水平的电子图书馆。该图书馆是“十一五”国家重大出版工程项目，囊括了中国90%以上的知识信息资源，且有3000人队伍不断开展信息更新，是目前资源类型完整、内容全面的国家知识资源保障体系。截至2015年7月份，“中国知网”优先数字出版期刊已经签约合作2700余种，优先数字出版文献54万余篇。</w:t>
      </w:r>
    </w:p>
    <w:p w:rsidR="00B311F5" w:rsidRDefault="00B311F5" w:rsidP="00B311F5">
      <w:pPr>
        <w:pStyle w:val="a3"/>
        <w:widowControl/>
        <w:spacing w:line="15" w:lineRule="atLeast"/>
      </w:pPr>
      <w:r>
        <w:rPr>
          <w:rFonts w:ascii="宋体" w:hAnsi="宋体" w:cs="宋体" w:hint="eastAsia"/>
          <w:sz w:val="18"/>
          <w:szCs w:val="18"/>
        </w:rPr>
        <w:t xml:space="preserve">　　（二）同方知网《电子图书馆》收录了中国期刊、博硕士论文、报纸、会议论文、年鉴、工具书、百科全书、软件、专利、标准、科技成果、政府文件、法律法规、古籍、哈佛商业评论及互联网信息汇总等各种知识资源，与国际著名出版物进行整合，形成中外文知识网络服务系统。</w:t>
      </w:r>
    </w:p>
    <w:p w:rsidR="00B311F5" w:rsidRDefault="00B311F5" w:rsidP="00B311F5">
      <w:pPr>
        <w:pStyle w:val="a3"/>
        <w:widowControl/>
        <w:spacing w:line="15" w:lineRule="atLeast"/>
      </w:pPr>
      <w:r>
        <w:rPr>
          <w:rFonts w:ascii="宋体" w:hAnsi="宋体" w:cs="宋体" w:hint="eastAsia"/>
          <w:sz w:val="18"/>
          <w:szCs w:val="18"/>
        </w:rPr>
        <w:t xml:space="preserve">　　（三）同方知网《电子图书馆》系列数据库是国家重点电子出版项目，是业内唯一通过新闻出版总署鉴定验收，唯一具有企业生产标准的数据库。同时，该图书馆用户多达17000余家，得到用户充分认可。</w:t>
      </w:r>
    </w:p>
    <w:p w:rsidR="00B311F5" w:rsidRDefault="00B311F5" w:rsidP="00B311F5">
      <w:pPr>
        <w:pStyle w:val="a3"/>
        <w:widowControl/>
        <w:spacing w:line="15" w:lineRule="atLeast"/>
      </w:pPr>
      <w:r>
        <w:rPr>
          <w:rFonts w:ascii="宋体" w:hAnsi="宋体" w:cs="宋体" w:hint="eastAsia"/>
          <w:sz w:val="18"/>
          <w:szCs w:val="18"/>
        </w:rPr>
        <w:t xml:space="preserve">　　从内容覆盖面、信息数量、更新及时性、用户认可程度等方面看，同方知网《电子图书馆》都具有唯一性。</w:t>
      </w:r>
    </w:p>
    <w:p w:rsidR="00B311F5" w:rsidRDefault="00B311F5" w:rsidP="00B311F5">
      <w:pPr>
        <w:pStyle w:val="a3"/>
        <w:widowControl/>
        <w:spacing w:line="15" w:lineRule="atLeast"/>
      </w:pPr>
      <w:r>
        <w:rPr>
          <w:rFonts w:ascii="宋体" w:hAnsi="宋体" w:cs="宋体" w:hint="eastAsia"/>
          <w:sz w:val="18"/>
          <w:szCs w:val="18"/>
        </w:rPr>
        <w:t xml:space="preserve">　　四、拟定的唯一供应商名称、地址</w:t>
      </w:r>
    </w:p>
    <w:p w:rsidR="00B311F5" w:rsidRPr="00CF1CE5" w:rsidRDefault="00B311F5" w:rsidP="00B311F5">
      <w:pPr>
        <w:pStyle w:val="a3"/>
        <w:widowControl/>
        <w:spacing w:line="15" w:lineRule="atLeast"/>
        <w:rPr>
          <w:color w:val="FF0000"/>
        </w:rPr>
      </w:pPr>
      <w:r>
        <w:rPr>
          <w:rFonts w:ascii="宋体" w:hAnsi="宋体" w:cs="宋体" w:hint="eastAsia"/>
          <w:sz w:val="18"/>
          <w:szCs w:val="18"/>
        </w:rPr>
        <w:t xml:space="preserve">　　</w:t>
      </w:r>
      <w:r w:rsidRPr="00CF1CE5">
        <w:rPr>
          <w:rFonts w:ascii="宋体" w:hAnsi="宋体" w:cs="宋体" w:hint="eastAsia"/>
          <w:color w:val="FF0000"/>
          <w:sz w:val="18"/>
          <w:szCs w:val="18"/>
        </w:rPr>
        <w:t>（一）供应商名称：同方知网（北京）技术有限公司。</w:t>
      </w:r>
    </w:p>
    <w:p w:rsidR="00B311F5" w:rsidRPr="00CF1CE5" w:rsidRDefault="00B311F5" w:rsidP="00EE23E3">
      <w:pPr>
        <w:pStyle w:val="a3"/>
        <w:widowControl/>
        <w:spacing w:line="15" w:lineRule="atLeast"/>
        <w:ind w:firstLine="360"/>
        <w:rPr>
          <w:rFonts w:ascii="宋体" w:hAnsi="宋体" w:cs="宋体"/>
          <w:color w:val="FF0000"/>
          <w:sz w:val="18"/>
          <w:szCs w:val="18"/>
        </w:rPr>
      </w:pPr>
      <w:r w:rsidRPr="00CF1CE5">
        <w:rPr>
          <w:rFonts w:ascii="宋体" w:hAnsi="宋体" w:cs="宋体" w:hint="eastAsia"/>
          <w:color w:val="FF0000"/>
          <w:sz w:val="18"/>
          <w:szCs w:val="18"/>
        </w:rPr>
        <w:t>（二）供应商地址：北京市海淀区西小路66号东升科技园-北领地A2楼。</w:t>
      </w:r>
    </w:p>
    <w:p w:rsidR="00EE23E3" w:rsidRPr="00CF1CE5" w:rsidRDefault="00EE23E3" w:rsidP="00EE23E3">
      <w:pPr>
        <w:pStyle w:val="a3"/>
        <w:widowControl/>
        <w:spacing w:line="15" w:lineRule="atLeast"/>
        <w:ind w:firstLine="360"/>
        <w:rPr>
          <w:color w:val="FF0000"/>
        </w:rPr>
      </w:pPr>
      <w:r w:rsidRPr="00CF1CE5">
        <w:rPr>
          <w:rFonts w:ascii="宋体" w:hAnsi="宋体" w:cs="宋体" w:hint="eastAsia"/>
          <w:color w:val="FF0000"/>
          <w:sz w:val="18"/>
          <w:szCs w:val="18"/>
        </w:rPr>
        <w:lastRenderedPageBreak/>
        <w:t>（三）联系人及联系方式：</w:t>
      </w:r>
    </w:p>
    <w:p w:rsidR="00B311F5" w:rsidRDefault="00B311F5" w:rsidP="00B311F5">
      <w:pPr>
        <w:pStyle w:val="a3"/>
        <w:widowControl/>
        <w:spacing w:line="15" w:lineRule="atLeast"/>
      </w:pPr>
      <w:r>
        <w:rPr>
          <w:rFonts w:ascii="宋体" w:hAnsi="宋体" w:cs="宋体" w:hint="eastAsia"/>
          <w:sz w:val="18"/>
          <w:szCs w:val="18"/>
        </w:rPr>
        <w:t xml:space="preserve">　　五、供应商专利、专有技术唯一性说明</w:t>
      </w:r>
    </w:p>
    <w:p w:rsidR="00B311F5" w:rsidRDefault="00B311F5" w:rsidP="00B311F5">
      <w:pPr>
        <w:pStyle w:val="a3"/>
        <w:widowControl/>
        <w:spacing w:line="15" w:lineRule="atLeast"/>
      </w:pPr>
      <w:r>
        <w:rPr>
          <w:rFonts w:ascii="宋体" w:hAnsi="宋体" w:cs="宋体" w:hint="eastAsia"/>
          <w:sz w:val="18"/>
          <w:szCs w:val="18"/>
        </w:rPr>
        <w:t xml:space="preserve">　　（一）同方知网《电子图书馆》系列数据库是国家重点电子出版项目，是业内唯一通过新闻出版总署鉴定验收，唯一具有企业生产标准的数据库，产品具有中国标准刊号及国际统一刊号。</w:t>
      </w:r>
    </w:p>
    <w:p w:rsidR="00B311F5" w:rsidRDefault="00B311F5" w:rsidP="00B311F5">
      <w:pPr>
        <w:pStyle w:val="a3"/>
        <w:widowControl/>
        <w:spacing w:line="15" w:lineRule="atLeast"/>
      </w:pPr>
      <w:r>
        <w:rPr>
          <w:rFonts w:ascii="宋体" w:hAnsi="宋体" w:cs="宋体" w:hint="eastAsia"/>
          <w:sz w:val="18"/>
          <w:szCs w:val="18"/>
        </w:rPr>
        <w:t xml:space="preserve">　　（二）同方知网《电子图书馆》囊括了中国90%以上的知识信息资源，且有3000人队伍不断开展信息更新，是目前资源类型完整、内容全面的国家知识资源保障体系。</w:t>
      </w:r>
    </w:p>
    <w:p w:rsidR="00B311F5" w:rsidRDefault="00B311F5" w:rsidP="00B311F5">
      <w:pPr>
        <w:pStyle w:val="a3"/>
        <w:widowControl/>
        <w:spacing w:line="15" w:lineRule="atLeast"/>
      </w:pPr>
      <w:r>
        <w:rPr>
          <w:rFonts w:ascii="宋体" w:hAnsi="宋体" w:cs="宋体" w:hint="eastAsia"/>
          <w:sz w:val="18"/>
          <w:szCs w:val="18"/>
        </w:rPr>
        <w:t xml:space="preserve">　　（三）同方知网《电子图书馆》的期刊、博硕、会议、年鉴、工具书等系列产品，彻底解决版权问题，依法取得文献著作权的使用许可，资源出版稳定、持续，解决用户的后顾之忧。截至2015年7月20日，独家授权核心期刊达到1071种，约占全国核心期刊的55%，独家授权学术期刊达到1537种，唯一授权的学术期刊达970种。</w:t>
      </w:r>
    </w:p>
    <w:p w:rsidR="00B311F5" w:rsidRDefault="00B311F5" w:rsidP="00B311F5">
      <w:pPr>
        <w:pStyle w:val="a3"/>
        <w:widowControl/>
        <w:spacing w:line="15" w:lineRule="atLeast"/>
      </w:pPr>
      <w:r>
        <w:rPr>
          <w:rFonts w:ascii="宋体" w:hAnsi="宋体" w:cs="宋体" w:hint="eastAsia"/>
          <w:sz w:val="18"/>
          <w:szCs w:val="18"/>
        </w:rPr>
        <w:t xml:space="preserve">　　（四）同方知网在数据检索、学术文献分类、数据挖掘处理、生产加工等方面申请了多项国家专利，这些技术都是电子数字出版业先进的技术，是别的厂家产品在技术方面无法替代的。</w:t>
      </w:r>
    </w:p>
    <w:p w:rsidR="00B311F5" w:rsidRDefault="00B311F5" w:rsidP="00B311F5">
      <w:pPr>
        <w:pStyle w:val="a3"/>
        <w:widowControl/>
        <w:spacing w:line="15" w:lineRule="atLeast"/>
      </w:pPr>
      <w:r>
        <w:rPr>
          <w:rFonts w:ascii="宋体" w:hAnsi="宋体" w:cs="宋体" w:hint="eastAsia"/>
          <w:sz w:val="18"/>
          <w:szCs w:val="18"/>
        </w:rPr>
        <w:t xml:space="preserve">　　</w:t>
      </w:r>
    </w:p>
    <w:p w:rsidR="001C53B3" w:rsidRDefault="00271B36">
      <w:r>
        <w:rPr>
          <w:rFonts w:hint="eastAsia"/>
        </w:rPr>
        <w:t>申请人：</w:t>
      </w:r>
    </w:p>
    <w:p w:rsidR="00FE5EAF" w:rsidRDefault="00FE5EAF"/>
    <w:p w:rsidR="00271B36" w:rsidRDefault="00271B36"/>
    <w:p w:rsidR="00271B36" w:rsidRDefault="00271B36">
      <w:r>
        <w:rPr>
          <w:rFonts w:hint="eastAsia"/>
        </w:rPr>
        <w:t>部门负责人意见：</w:t>
      </w:r>
    </w:p>
    <w:p w:rsidR="00FE5EAF" w:rsidRDefault="00FE5EAF">
      <w:pPr>
        <w:rPr>
          <w:rFonts w:hint="eastAsia"/>
        </w:rPr>
      </w:pPr>
    </w:p>
    <w:p w:rsidR="00CF1CE5" w:rsidRDefault="00CF1CE5"/>
    <w:p w:rsidR="00CF1CE5" w:rsidRDefault="00CF1CE5" w:rsidP="00CF1CE5">
      <w:r>
        <w:rPr>
          <w:rFonts w:hint="eastAsia"/>
        </w:rPr>
        <w:t>分管校领导意见</w:t>
      </w:r>
      <w:r>
        <w:rPr>
          <w:rFonts w:hint="eastAsia"/>
        </w:rPr>
        <w:t>（金额</w:t>
      </w:r>
      <w:r>
        <w:rPr>
          <w:rFonts w:ascii="宋体" w:hAnsi="宋体" w:hint="eastAsia"/>
        </w:rPr>
        <w:t>&lt;</w:t>
      </w:r>
      <w:r>
        <w:rPr>
          <w:rFonts w:hint="eastAsia"/>
        </w:rPr>
        <w:t>10</w:t>
      </w:r>
      <w:r>
        <w:rPr>
          <w:rFonts w:hint="eastAsia"/>
        </w:rPr>
        <w:t>万）</w:t>
      </w:r>
      <w:r>
        <w:rPr>
          <w:rFonts w:hint="eastAsia"/>
        </w:rPr>
        <w:t>：</w:t>
      </w:r>
    </w:p>
    <w:p w:rsidR="00FE5EAF" w:rsidRDefault="00FE5EAF">
      <w:pPr>
        <w:rPr>
          <w:rFonts w:hint="eastAsia"/>
        </w:rPr>
      </w:pPr>
    </w:p>
    <w:p w:rsidR="00CF1CE5" w:rsidRDefault="00CF1CE5"/>
    <w:p w:rsidR="00FE5EAF" w:rsidRDefault="00FE5EAF">
      <w:r>
        <w:rPr>
          <w:rFonts w:hint="eastAsia"/>
        </w:rPr>
        <w:t>专家</w:t>
      </w:r>
      <w:r w:rsidR="00D27B6D">
        <w:rPr>
          <w:rFonts w:hint="eastAsia"/>
        </w:rPr>
        <w:t>论证</w:t>
      </w:r>
      <w:r>
        <w:rPr>
          <w:rFonts w:hint="eastAsia"/>
        </w:rPr>
        <w:t>意见及签字</w:t>
      </w:r>
      <w:r w:rsidR="00CF1CE5">
        <w:rPr>
          <w:rFonts w:hint="eastAsia"/>
        </w:rPr>
        <w:t>（金额</w:t>
      </w:r>
      <w:r w:rsidR="00CF1CE5">
        <w:rPr>
          <w:rFonts w:ascii="宋体" w:hAnsi="宋体" w:hint="eastAsia"/>
        </w:rPr>
        <w:t>≥</w:t>
      </w:r>
      <w:r w:rsidR="00CF1CE5">
        <w:rPr>
          <w:rFonts w:hint="eastAsia"/>
        </w:rPr>
        <w:t>10</w:t>
      </w:r>
      <w:r w:rsidR="00CF1CE5">
        <w:rPr>
          <w:rFonts w:hint="eastAsia"/>
        </w:rPr>
        <w:t>万）</w:t>
      </w:r>
      <w:r>
        <w:rPr>
          <w:rFonts w:hint="eastAsia"/>
        </w:rPr>
        <w:t>：</w:t>
      </w:r>
      <w:bookmarkStart w:id="0" w:name="_GoBack"/>
      <w:bookmarkEnd w:id="0"/>
    </w:p>
    <w:p w:rsidR="00271B36" w:rsidRDefault="00271B36"/>
    <w:p w:rsidR="00FE5EAF" w:rsidRDefault="00FE5EAF"/>
    <w:p w:rsidR="00FE5EAF" w:rsidRDefault="00FE5EAF"/>
    <w:sectPr w:rsidR="00FE5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04"/>
    <w:rsid w:val="001C53B3"/>
    <w:rsid w:val="00271B36"/>
    <w:rsid w:val="00325FE9"/>
    <w:rsid w:val="006A3804"/>
    <w:rsid w:val="00B311F5"/>
    <w:rsid w:val="00CF1CE5"/>
    <w:rsid w:val="00D27B6D"/>
    <w:rsid w:val="00EE23E3"/>
    <w:rsid w:val="00FE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1F5"/>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1F5"/>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200</Words>
  <Characters>1143</Characters>
  <Application>Microsoft Office Word</Application>
  <DocSecurity>0</DocSecurity>
  <Lines>9</Lines>
  <Paragraphs>2</Paragraphs>
  <ScaleCrop>false</ScaleCrop>
  <Company>CHINA</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温州肯恩大学</dc:creator>
  <cp:keywords/>
  <dc:description/>
  <cp:lastModifiedBy>温州肯恩大学</cp:lastModifiedBy>
  <cp:revision>12</cp:revision>
  <dcterms:created xsi:type="dcterms:W3CDTF">2017-04-13T08:05:00Z</dcterms:created>
  <dcterms:modified xsi:type="dcterms:W3CDTF">2017-07-24T02:01:00Z</dcterms:modified>
</cp:coreProperties>
</file>