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1E37E">
      <w:pPr>
        <w:spacing w:line="520" w:lineRule="exact"/>
        <w:rPr>
          <w:rFonts w:hint="eastAsia"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sz w:val="28"/>
          <w:szCs w:val="28"/>
        </w:rPr>
        <w:t>附件1：</w:t>
      </w:r>
    </w:p>
    <w:p w14:paraId="2D1E50BA">
      <w:pPr>
        <w:spacing w:line="520" w:lineRule="exact"/>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Attachment 1:</w:t>
      </w:r>
    </w:p>
    <w:tbl>
      <w:tblPr>
        <w:tblStyle w:val="4"/>
        <w:tblpPr w:leftFromText="180" w:rightFromText="180" w:vertAnchor="text" w:horzAnchor="page" w:tblpX="878" w:tblpY="638"/>
        <w:tblOverlap w:val="never"/>
        <w:tblW w:w="10388"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409"/>
        <w:gridCol w:w="3468"/>
        <w:gridCol w:w="1406"/>
        <w:gridCol w:w="3105"/>
      </w:tblGrid>
      <w:tr w14:paraId="7A7918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45"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CDED99C">
            <w:pPr>
              <w:pStyle w:val="6"/>
              <w:framePr w:wrap="auto" w:vAnchor="margin" w:hAnchor="text" w:yAlign="inline"/>
              <w:spacing w:line="580" w:lineRule="exact"/>
              <w:jc w:val="center"/>
              <w:rPr>
                <w:rFonts w:hint="eastAsia" w:ascii="Times New Roman" w:hAnsi="Times New Roman" w:eastAsia="黑体" w:cs="仿宋"/>
                <w:color w:val="000000"/>
                <w:sz w:val="28"/>
                <w:szCs w:val="28"/>
                <w:lang w:val="en-US" w:eastAsia="zh-CN"/>
              </w:rPr>
            </w:pPr>
            <w:r>
              <w:rPr>
                <w:rFonts w:ascii="Times New Roman" w:hAnsi="Times New Roman" w:eastAsia="黑体" w:cs="仿宋"/>
                <w:color w:val="000000"/>
                <w:sz w:val="28"/>
                <w:szCs w:val="28"/>
              </w:rPr>
              <w:t>申报单</w:t>
            </w:r>
            <w:r>
              <w:rPr>
                <w:rFonts w:hint="eastAsia" w:ascii="Times New Roman" w:hAnsi="Times New Roman" w:eastAsia="黑体" w:cs="仿宋"/>
                <w:color w:val="000000"/>
                <w:sz w:val="28"/>
                <w:szCs w:val="28"/>
                <w:lang w:eastAsia="zh-CN"/>
              </w:rPr>
              <w:t>位</w:t>
            </w:r>
            <w:r>
              <w:rPr>
                <w:rFonts w:hint="eastAsia" w:ascii="Times New Roman" w:hAnsi="Times New Roman" w:eastAsia="黑体" w:cs="仿宋"/>
                <w:color w:val="000000"/>
                <w:sz w:val="28"/>
                <w:szCs w:val="28"/>
                <w:lang w:val="en-US" w:eastAsia="zh-CN"/>
              </w:rPr>
              <w:t>/</w:t>
            </w:r>
          </w:p>
          <w:p w14:paraId="269416A0">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hint="eastAsia" w:ascii="Times New Roman" w:hAnsi="Times New Roman" w:eastAsia="黑体" w:cs="仿宋"/>
                <w:color w:val="000000"/>
                <w:sz w:val="28"/>
                <w:szCs w:val="28"/>
                <w:lang w:val="en-US" w:eastAsia="zh-CN"/>
              </w:rPr>
              <w:t>个人</w:t>
            </w:r>
            <w:r>
              <w:rPr>
                <w:rFonts w:ascii="Times New Roman" w:hAnsi="Times New Roman" w:eastAsia="黑体" w:cs="仿宋"/>
                <w:color w:val="000000"/>
                <w:sz w:val="28"/>
                <w:szCs w:val="28"/>
              </w:rPr>
              <w:t>名称</w:t>
            </w:r>
          </w:p>
          <w:p w14:paraId="584E90AC">
            <w:pPr>
              <w:pStyle w:val="6"/>
              <w:framePr w:wrap="auto" w:vAnchor="margin" w:hAnchor="text" w:yAlign="inline"/>
              <w:spacing w:line="580" w:lineRule="exact"/>
              <w:jc w:val="center"/>
              <w:rPr>
                <w:rFonts w:ascii="Times New Roman" w:hAnsi="Times New Roman" w:eastAsia="黑体"/>
                <w:color w:val="000000"/>
                <w:sz w:val="28"/>
                <w:szCs w:val="28"/>
              </w:rPr>
            </w:pPr>
            <w:r>
              <w:rPr>
                <w:rFonts w:hint="default" w:ascii="Times New Roman" w:hAnsi="Times New Roman" w:eastAsia="方正仿宋_GBK" w:cs="Times New Roman"/>
                <w:color w:val="000000"/>
                <w:sz w:val="28"/>
                <w:szCs w:val="28"/>
                <w:lang w:val="en-US" w:eastAsia="zh-CN" w:bidi="ar-SA"/>
              </w:rPr>
              <w:t>Name</w:t>
            </w:r>
            <w:r>
              <w:rPr>
                <w:rFonts w:hint="default" w:ascii="Times New Roman" w:hAnsi="Times New Roman" w:eastAsia="方正仿宋_GBK" w:cs="Times New Roman"/>
                <w:color w:val="000000"/>
                <w:sz w:val="28"/>
                <w:szCs w:val="28"/>
                <w:lang w:val="en-US" w:eastAsia="zh-CN" w:bidi="ar-SA"/>
              </w:rPr>
              <w:t xml:space="preserve"> of Applicant Organization/individual</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9A03D4">
            <w:pPr>
              <w:jc w:val="center"/>
              <w:rPr>
                <w:rFonts w:hint="eastAsia" w:ascii="Times New Roman" w:hAnsi="Times New Roman" w:eastAsia="方正仿宋_GBK" w:cs="方正仿宋_GBK"/>
                <w:color w:val="000000"/>
                <w:sz w:val="24"/>
                <w:szCs w:val="24"/>
              </w:rPr>
            </w:pPr>
          </w:p>
        </w:tc>
      </w:tr>
      <w:tr w14:paraId="6786B6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54"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36BE0DE">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ascii="Times New Roman" w:hAnsi="Times New Roman" w:eastAsia="黑体" w:cs="仿宋"/>
                <w:color w:val="000000"/>
                <w:sz w:val="28"/>
                <w:szCs w:val="28"/>
              </w:rPr>
              <w:t>地</w:t>
            </w:r>
            <w:r>
              <w:rPr>
                <w:rFonts w:hint="eastAsia" w:ascii="Times New Roman" w:hAnsi="Times New Roman" w:eastAsia="黑体" w:cs="仿宋"/>
                <w:color w:val="000000"/>
                <w:sz w:val="28"/>
                <w:szCs w:val="28"/>
                <w:lang w:val="en-US" w:eastAsia="zh-CN"/>
              </w:rPr>
              <w:t xml:space="preserve">    </w:t>
            </w:r>
            <w:r>
              <w:rPr>
                <w:rFonts w:ascii="Times New Roman" w:hAnsi="Times New Roman" w:eastAsia="黑体" w:cs="仿宋"/>
                <w:color w:val="000000"/>
                <w:sz w:val="28"/>
                <w:szCs w:val="28"/>
              </w:rPr>
              <w:t>址</w:t>
            </w:r>
          </w:p>
          <w:p w14:paraId="0DE5F165">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hint="default" w:ascii="Times New Roman" w:hAnsi="Times New Roman" w:eastAsia="方正仿宋_GBK" w:cs="Times New Roman"/>
                <w:color w:val="000000"/>
                <w:sz w:val="28"/>
                <w:szCs w:val="28"/>
                <w:lang w:val="en-US" w:eastAsia="zh-CN" w:bidi="ar-SA"/>
              </w:rPr>
              <w:t>Address</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6E40601">
            <w:pPr>
              <w:jc w:val="center"/>
              <w:rPr>
                <w:rFonts w:hint="eastAsia" w:ascii="Times New Roman" w:hAnsi="Times New Roman" w:eastAsia="方正仿宋_GBK" w:cs="方正仿宋_GBK"/>
                <w:color w:val="000000"/>
                <w:sz w:val="24"/>
                <w:szCs w:val="24"/>
              </w:rPr>
            </w:pPr>
          </w:p>
          <w:p w14:paraId="435B216E">
            <w:pPr>
              <w:rPr>
                <w:rFonts w:hint="eastAsia" w:ascii="Times New Roman" w:hAnsi="Times New Roman" w:eastAsia="方正仿宋_GBK" w:cs="方正仿宋_GBK"/>
                <w:color w:val="000000"/>
                <w:sz w:val="24"/>
                <w:szCs w:val="24"/>
              </w:rPr>
            </w:pPr>
          </w:p>
        </w:tc>
      </w:tr>
      <w:tr w14:paraId="0345C5D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35"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BAB160">
            <w:pPr>
              <w:pStyle w:val="6"/>
              <w:framePr w:wrap="auto" w:vAnchor="margin" w:hAnchor="text" w:yAlign="inline"/>
              <w:spacing w:line="580" w:lineRule="exact"/>
              <w:jc w:val="center"/>
              <w:rPr>
                <w:rFonts w:hint="eastAsia" w:ascii="Times New Roman" w:hAnsi="Times New Roman" w:eastAsia="黑体"/>
                <w:color w:val="000000"/>
                <w:sz w:val="28"/>
                <w:szCs w:val="28"/>
                <w:lang w:eastAsia="zh-CN"/>
              </w:rPr>
            </w:pPr>
            <w:r>
              <w:rPr>
                <w:rFonts w:hint="eastAsia" w:ascii="Times New Roman" w:hAnsi="Times New Roman" w:eastAsia="黑体"/>
                <w:color w:val="000000"/>
                <w:sz w:val="28"/>
                <w:szCs w:val="28"/>
                <w:lang w:eastAsia="zh-CN"/>
              </w:rPr>
              <w:t>负责人</w:t>
            </w:r>
          </w:p>
          <w:p w14:paraId="3D3CC59F">
            <w:pPr>
              <w:pStyle w:val="6"/>
              <w:framePr w:wrap="auto" w:vAnchor="margin" w:hAnchor="text" w:yAlign="inline"/>
              <w:spacing w:line="580" w:lineRule="exact"/>
              <w:jc w:val="center"/>
              <w:rPr>
                <w:rFonts w:hint="eastAsia" w:ascii="Times New Roman" w:hAnsi="Times New Roman" w:eastAsia="黑体"/>
                <w:color w:val="000000"/>
                <w:sz w:val="28"/>
                <w:szCs w:val="28"/>
                <w:lang w:eastAsia="zh-CN"/>
              </w:rPr>
            </w:pPr>
            <w:r>
              <w:rPr>
                <w:rFonts w:hint="default" w:ascii="Times New Roman" w:hAnsi="Times New Roman" w:eastAsia="方正仿宋_GBK" w:cs="Times New Roman"/>
                <w:color w:val="000000"/>
                <w:sz w:val="28"/>
                <w:szCs w:val="28"/>
                <w:lang w:val="en-US" w:eastAsia="zh-CN" w:bidi="ar-SA"/>
              </w:rPr>
              <w:t>Responsible person</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D4C9420">
            <w:pPr>
              <w:jc w:val="center"/>
              <w:rPr>
                <w:rFonts w:hint="eastAsia" w:ascii="Times New Roman" w:hAnsi="Times New Roman" w:eastAsia="方正仿宋_GBK" w:cs="方正仿宋_GBK"/>
                <w:color w:val="000000"/>
                <w:sz w:val="24"/>
                <w:szCs w:val="24"/>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DA5191F">
            <w:pPr>
              <w:pStyle w:val="6"/>
              <w:framePr w:wrap="auto" w:vAnchor="margin" w:hAnchor="text" w:yAlign="inline"/>
              <w:spacing w:line="580" w:lineRule="exact"/>
              <w:jc w:val="center"/>
              <w:rPr>
                <w:rFonts w:ascii="Times New Roman" w:hAnsi="Times New Roman" w:eastAsia="黑体"/>
                <w:color w:val="000000"/>
                <w:sz w:val="28"/>
                <w:szCs w:val="28"/>
              </w:rPr>
            </w:pPr>
            <w:r>
              <w:rPr>
                <w:rFonts w:ascii="Times New Roman" w:hAnsi="Times New Roman" w:eastAsia="黑体" w:cs="仿宋"/>
                <w:color w:val="000000"/>
                <w:sz w:val="28"/>
                <w:szCs w:val="28"/>
              </w:rPr>
              <w:t>职务</w:t>
            </w:r>
            <w:r>
              <w:rPr>
                <w:rFonts w:ascii="Times New Roman" w:hAnsi="Times New Roman" w:eastAsia="宋体" w:cs="宋体"/>
                <w:sz w:val="28"/>
                <w:szCs w:val="28"/>
              </w:rPr>
              <w:t>Position</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859068">
            <w:pPr>
              <w:spacing w:line="580" w:lineRule="exact"/>
              <w:ind w:firstLine="480" w:firstLineChars="200"/>
              <w:rPr>
                <w:rFonts w:hint="eastAsia" w:ascii="Times New Roman" w:hAnsi="Times New Roman" w:eastAsia="方正仿宋_GBK" w:cs="方正仿宋_GBK"/>
                <w:color w:val="000000"/>
                <w:sz w:val="24"/>
                <w:szCs w:val="24"/>
              </w:rPr>
            </w:pPr>
          </w:p>
        </w:tc>
      </w:tr>
      <w:tr w14:paraId="38410A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9"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85AB27">
            <w:pPr>
              <w:pStyle w:val="6"/>
              <w:framePr w:wrap="auto" w:vAnchor="margin" w:hAnchor="text" w:yAlign="inline"/>
              <w:spacing w:line="580" w:lineRule="exact"/>
              <w:jc w:val="center"/>
              <w:rPr>
                <w:rFonts w:hint="eastAsia" w:ascii="Times New Roman" w:hAnsi="Times New Roman" w:eastAsia="黑体"/>
                <w:color w:val="000000"/>
                <w:sz w:val="28"/>
                <w:szCs w:val="28"/>
                <w:lang w:eastAsia="zh-CN"/>
              </w:rPr>
            </w:pPr>
            <w:r>
              <w:rPr>
                <w:rFonts w:hint="eastAsia" w:ascii="Times New Roman" w:hAnsi="Times New Roman" w:eastAsia="黑体"/>
                <w:color w:val="000000"/>
                <w:sz w:val="28"/>
                <w:szCs w:val="28"/>
                <w:lang w:eastAsia="zh-CN"/>
              </w:rPr>
              <w:t>联系人</w:t>
            </w:r>
          </w:p>
          <w:p w14:paraId="625C548A">
            <w:pPr>
              <w:pStyle w:val="6"/>
              <w:framePr w:wrap="auto" w:vAnchor="margin" w:hAnchor="text" w:yAlign="inline"/>
              <w:spacing w:line="580" w:lineRule="exact"/>
              <w:jc w:val="center"/>
              <w:rPr>
                <w:rFonts w:hint="eastAsia" w:ascii="Times New Roman" w:hAnsi="Times New Roman" w:eastAsia="黑体"/>
                <w:color w:val="000000"/>
                <w:sz w:val="28"/>
                <w:szCs w:val="28"/>
                <w:lang w:eastAsia="zh-CN"/>
              </w:rPr>
            </w:pPr>
            <w:r>
              <w:rPr>
                <w:rFonts w:ascii="Times New Roman" w:hAnsi="Times New Roman" w:eastAsia="宋体" w:cs="宋体"/>
                <w:sz w:val="28"/>
                <w:szCs w:val="28"/>
              </w:rPr>
              <w:t>Contact person</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EDE6AA5">
            <w:pPr>
              <w:jc w:val="center"/>
              <w:rPr>
                <w:rFonts w:ascii="Times New Roman" w:hAnsi="Times New Roman" w:eastAsia="方正仿宋_GBK" w:cs="方正仿宋_GBK"/>
                <w:color w:val="000000"/>
                <w:sz w:val="24"/>
                <w:szCs w:val="24"/>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1EF862">
            <w:pPr>
              <w:pStyle w:val="6"/>
              <w:framePr w:wrap="auto" w:vAnchor="margin" w:hAnchor="text" w:yAlign="inline"/>
              <w:spacing w:line="580" w:lineRule="exact"/>
              <w:jc w:val="center"/>
              <w:rPr>
                <w:rFonts w:ascii="Times New Roman" w:hAnsi="Times New Roman" w:eastAsia="黑体"/>
                <w:color w:val="000000"/>
                <w:sz w:val="28"/>
                <w:szCs w:val="28"/>
              </w:rPr>
            </w:pPr>
            <w:r>
              <w:rPr>
                <w:rFonts w:ascii="Times New Roman" w:hAnsi="Times New Roman" w:eastAsia="黑体" w:cs="仿宋"/>
                <w:color w:val="000000"/>
                <w:sz w:val="28"/>
                <w:szCs w:val="28"/>
              </w:rPr>
              <w:t>手机</w:t>
            </w:r>
            <w:r>
              <w:rPr>
                <w:rFonts w:ascii="Times New Roman" w:hAnsi="Times New Roman" w:eastAsia="宋体" w:cs="宋体"/>
                <w:sz w:val="28"/>
                <w:szCs w:val="28"/>
              </w:rPr>
              <w:t>Mobile phone</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C17576B">
            <w:pPr>
              <w:spacing w:line="580" w:lineRule="exact"/>
              <w:jc w:val="center"/>
              <w:rPr>
                <w:rFonts w:ascii="Times New Roman" w:hAnsi="Times New Roman" w:eastAsia="方正仿宋_GBK" w:cs="方正仿宋_GBK"/>
                <w:color w:val="000000"/>
                <w:sz w:val="24"/>
                <w:szCs w:val="24"/>
              </w:rPr>
            </w:pPr>
          </w:p>
        </w:tc>
      </w:tr>
      <w:tr w14:paraId="2B0C16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4"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40D9AB1">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ascii="Times New Roman" w:hAnsi="Times New Roman" w:eastAsia="黑体" w:cs="仿宋"/>
                <w:color w:val="000000"/>
                <w:sz w:val="28"/>
                <w:szCs w:val="28"/>
              </w:rPr>
              <w:t>电子邮箱</w:t>
            </w:r>
          </w:p>
          <w:p w14:paraId="1EA88987">
            <w:pPr>
              <w:pStyle w:val="6"/>
              <w:framePr w:wrap="auto" w:vAnchor="margin" w:hAnchor="text" w:yAlign="inline"/>
              <w:spacing w:line="580" w:lineRule="exact"/>
              <w:jc w:val="center"/>
              <w:rPr>
                <w:rFonts w:ascii="Times New Roman" w:hAnsi="Times New Roman" w:eastAsia="黑体"/>
                <w:color w:val="000000"/>
                <w:sz w:val="28"/>
                <w:szCs w:val="28"/>
              </w:rPr>
            </w:pPr>
            <w:r>
              <w:rPr>
                <w:rFonts w:ascii="Times New Roman" w:hAnsi="Times New Roman" w:eastAsia="宋体" w:cs="宋体"/>
                <w:sz w:val="28"/>
                <w:szCs w:val="28"/>
              </w:rPr>
              <w:t>Email</w:t>
            </w:r>
          </w:p>
        </w:tc>
        <w:tc>
          <w:tcPr>
            <w:tcW w:w="346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4380DA">
            <w:pPr>
              <w:jc w:val="center"/>
              <w:rPr>
                <w:rFonts w:hint="eastAsia" w:ascii="Times New Roman" w:hAnsi="Times New Roman" w:eastAsia="方正仿宋_GBK" w:cs="方正仿宋_GBK"/>
                <w:color w:val="000000"/>
                <w:sz w:val="28"/>
                <w:szCs w:val="2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2335BB1">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ascii="Times New Roman" w:hAnsi="Times New Roman" w:eastAsia="黑体" w:cs="仿宋"/>
                <w:color w:val="000000"/>
                <w:sz w:val="28"/>
                <w:szCs w:val="28"/>
              </w:rPr>
              <w:t>传真</w:t>
            </w:r>
          </w:p>
          <w:p w14:paraId="788879F9">
            <w:pPr>
              <w:pStyle w:val="6"/>
              <w:framePr w:wrap="auto" w:vAnchor="margin" w:hAnchor="text" w:yAlign="inline"/>
              <w:spacing w:line="580" w:lineRule="exact"/>
              <w:jc w:val="center"/>
              <w:rPr>
                <w:rFonts w:ascii="Times New Roman" w:hAnsi="Times New Roman" w:eastAsia="黑体"/>
                <w:color w:val="000000"/>
                <w:sz w:val="28"/>
                <w:szCs w:val="28"/>
              </w:rPr>
            </w:pPr>
            <w:r>
              <w:rPr>
                <w:rFonts w:ascii="Times New Roman" w:hAnsi="Times New Roman" w:eastAsia="宋体" w:cs="宋体"/>
                <w:sz w:val="28"/>
                <w:szCs w:val="28"/>
              </w:rPr>
              <w:t>Fax</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99C132">
            <w:pPr>
              <w:spacing w:line="580" w:lineRule="exact"/>
              <w:ind w:firstLine="960" w:firstLineChars="400"/>
              <w:rPr>
                <w:rFonts w:ascii="Times New Roman" w:hAnsi="Times New Roman" w:eastAsia="方正仿宋_GBK" w:cs="方正仿宋_GBK"/>
                <w:color w:val="000000"/>
                <w:sz w:val="24"/>
                <w:szCs w:val="24"/>
              </w:rPr>
            </w:pPr>
          </w:p>
        </w:tc>
      </w:tr>
      <w:tr w14:paraId="53CC1E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2"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DA7B588">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hint="eastAsia" w:ascii="Times New Roman" w:hAnsi="Times New Roman" w:eastAsia="黑体" w:cs="仿宋"/>
                <w:color w:val="000000"/>
                <w:sz w:val="28"/>
                <w:szCs w:val="28"/>
                <w:lang w:eastAsia="zh-CN"/>
              </w:rPr>
              <w:t>案例</w:t>
            </w:r>
            <w:r>
              <w:rPr>
                <w:rFonts w:ascii="Times New Roman" w:hAnsi="Times New Roman" w:eastAsia="黑体" w:cs="仿宋"/>
                <w:color w:val="000000"/>
                <w:sz w:val="28"/>
                <w:szCs w:val="28"/>
              </w:rPr>
              <w:t>名称</w:t>
            </w:r>
            <w:r>
              <w:rPr>
                <w:rFonts w:hint="eastAsia" w:ascii="Times New Roman" w:hAnsi="Times New Roman" w:eastAsia="黑体" w:cs="仿宋"/>
                <w:color w:val="000000"/>
                <w:sz w:val="28"/>
                <w:szCs w:val="28"/>
                <w:lang w:val="en-US" w:eastAsia="zh-CN"/>
              </w:rPr>
              <w:t>/</w:t>
            </w:r>
            <w:r>
              <w:rPr>
                <w:rFonts w:hint="eastAsia" w:ascii="Times New Roman" w:hAnsi="Times New Roman" w:eastAsia="黑体" w:cs="仿宋"/>
                <w:color w:val="000000"/>
                <w:sz w:val="28"/>
                <w:szCs w:val="28"/>
                <w:lang w:eastAsia="zh-CN"/>
              </w:rPr>
              <w:t>所属主题</w:t>
            </w:r>
          </w:p>
          <w:p w14:paraId="2D0791AD">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ascii="Times New Roman" w:hAnsi="Times New Roman" w:eastAsia="宋体" w:cs="宋体"/>
                <w:sz w:val="28"/>
                <w:szCs w:val="28"/>
              </w:rPr>
              <w:t>Case name / Theme</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9A47AC8">
            <w:pPr>
              <w:spacing w:line="520" w:lineRule="exact"/>
              <w:ind w:firstLine="720" w:firstLineChars="300"/>
              <w:rPr>
                <w:rFonts w:hint="eastAsia" w:ascii="Times New Roman" w:hAnsi="Times New Roman" w:eastAsia="华文新魏" w:cs="华文新魏"/>
                <w:color w:val="000000" w:themeColor="text1"/>
                <w:sz w:val="24"/>
                <w:szCs w:val="24"/>
                <w:lang w:eastAsia="zh-CN"/>
                <w14:textFill>
                  <w14:solidFill>
                    <w14:schemeClr w14:val="tx1"/>
                  </w14:solidFill>
                </w14:textFill>
              </w:rPr>
            </w:pPr>
            <w:r>
              <w:rPr>
                <w:rFonts w:hint="eastAsia" w:ascii="Times New Roman" w:hAnsi="Times New Roman" w:eastAsia="华文新魏" w:cs="华文新魏"/>
                <w:color w:val="000000" w:themeColor="text1"/>
                <w:kern w:val="2"/>
                <w:sz w:val="24"/>
                <w:szCs w:val="24"/>
                <w14:textFill>
                  <w14:solidFill>
                    <w14:schemeClr w14:val="tx1"/>
                  </w14:solidFill>
                </w14:textFill>
              </w:rPr>
              <w:t>□</w:t>
            </w:r>
            <w:r>
              <w:rPr>
                <w:rFonts w:hint="eastAsia" w:ascii="Times New Roman" w:hAnsi="Times New Roman" w:eastAsia="华文新魏" w:cs="华文新魏"/>
                <w:color w:val="000000" w:themeColor="text1"/>
                <w:sz w:val="24"/>
                <w:szCs w:val="24"/>
                <w14:textFill>
                  <w14:solidFill>
                    <w14:schemeClr w14:val="tx1"/>
                  </w14:solidFill>
                </w14:textFill>
              </w:rPr>
              <w:t>非遗AI/AR视频创作</w:t>
            </w:r>
            <w:r>
              <w:rPr>
                <w:rFonts w:hint="eastAsia" w:ascii="Times New Roman" w:hAnsi="Times New Roman" w:eastAsia="宋体" w:cs="宋体"/>
                <w:color w:val="000000" w:themeColor="text1"/>
                <w:sz w:val="24"/>
                <w:szCs w:val="24"/>
                <w14:textFill>
                  <w14:solidFill>
                    <w14:schemeClr w14:val="tx1"/>
                  </w14:solidFill>
                </w14:textFill>
              </w:rPr>
              <w:t xml:space="preserve"> Intangible Cultural Heritage</w:t>
            </w:r>
            <w:r>
              <w:rPr>
                <w:rFonts w:ascii="Times New Roman" w:hAnsi="Times New Roman" w:eastAsia="宋体" w:cs="宋体"/>
                <w:color w:val="000000" w:themeColor="text1"/>
                <w:sz w:val="24"/>
                <w:szCs w:val="24"/>
                <w14:textFill>
                  <w14:solidFill>
                    <w14:schemeClr w14:val="tx1"/>
                  </w14:solidFill>
                </w14:textFill>
              </w:rPr>
              <w:t xml:space="preserve"> AI/AR video creation</w:t>
            </w:r>
          </w:p>
          <w:p w14:paraId="71333505">
            <w:pPr>
              <w:spacing w:line="580" w:lineRule="exact"/>
              <w:ind w:firstLine="240" w:firstLineChars="100"/>
              <w:rPr>
                <w:rFonts w:hint="eastAsia" w:ascii="Times New Roman" w:hAnsi="Times New Roman" w:eastAsia="华文新魏"/>
                <w:color w:val="000000" w:themeColor="text1"/>
                <w:lang w:eastAsia="zh-CN"/>
                <w14:textFill>
                  <w14:solidFill>
                    <w14:schemeClr w14:val="tx1"/>
                  </w14:solidFill>
                </w14:textFill>
              </w:rPr>
            </w:pPr>
            <w:r>
              <w:rPr>
                <w:rFonts w:hint="eastAsia" w:ascii="Times New Roman" w:hAnsi="Times New Roman" w:eastAsia="华文新魏" w:cs="华文新魏"/>
                <w:color w:val="000000" w:themeColor="text1"/>
                <w:kern w:val="2"/>
                <w:sz w:val="24"/>
                <w:szCs w:val="24"/>
                <w:lang w:eastAsia="zh-Hans"/>
                <w14:textFill>
                  <w14:solidFill>
                    <w14:schemeClr w14:val="tx1"/>
                  </w14:solidFill>
                </w14:textFill>
              </w:rPr>
              <w:t xml:space="preserve"> </w:t>
            </w:r>
            <w:r>
              <w:rPr>
                <w:rFonts w:hint="eastAsia" w:ascii="Times New Roman" w:hAnsi="Times New Roman" w:eastAsia="华文新魏" w:cs="华文新魏"/>
                <w:color w:val="000000" w:themeColor="text1"/>
                <w:kern w:val="2"/>
                <w:sz w:val="24"/>
                <w:szCs w:val="24"/>
                <w14:textFill>
                  <w14:solidFill>
                    <w14:schemeClr w14:val="tx1"/>
                  </w14:solidFill>
                </w14:textFill>
              </w:rPr>
              <w:t xml:space="preserve">   □</w:t>
            </w:r>
            <w:r>
              <w:rPr>
                <w:rFonts w:hint="eastAsia" w:ascii="Times New Roman" w:hAnsi="Times New Roman" w:eastAsia="华文新魏" w:cs="华文新魏"/>
                <w:color w:val="000000" w:themeColor="text1"/>
                <w:sz w:val="24"/>
                <w:szCs w:val="24"/>
                <w14:textFill>
                  <w14:solidFill>
                    <w14:schemeClr w14:val="tx1"/>
                  </w14:solidFill>
                </w14:textFill>
              </w:rPr>
              <w:t>非遗AI文创与IP设计</w:t>
            </w:r>
            <w:r>
              <w:rPr>
                <w:rFonts w:hint="eastAsia" w:ascii="Times New Roman" w:hAnsi="Times New Roman" w:eastAsia="宋体" w:cs="宋体"/>
                <w:color w:val="000000" w:themeColor="text1"/>
                <w:sz w:val="24"/>
                <w:szCs w:val="24"/>
                <w14:textFill>
                  <w14:solidFill>
                    <w14:schemeClr w14:val="tx1"/>
                  </w14:solidFill>
                </w14:textFill>
              </w:rPr>
              <w:t xml:space="preserve"> Intangible Cultural Heritage</w:t>
            </w:r>
            <w:r>
              <w:rPr>
                <w:rFonts w:ascii="Times New Roman" w:hAnsi="Times New Roman" w:eastAsia="宋体" w:cs="宋体"/>
                <w:color w:val="000000" w:themeColor="text1"/>
                <w:sz w:val="24"/>
                <w:szCs w:val="24"/>
                <w14:textFill>
                  <w14:solidFill>
                    <w14:schemeClr w14:val="tx1"/>
                  </w14:solidFill>
                </w14:textFill>
              </w:rPr>
              <w:t xml:space="preserve"> AI cultural &amp; creative product and IP design</w:t>
            </w:r>
          </w:p>
        </w:tc>
      </w:tr>
      <w:tr w14:paraId="03E65F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2"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13F21A4">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hint="eastAsia" w:ascii="Times New Roman" w:hAnsi="Times New Roman" w:eastAsia="黑体" w:cs="仿宋"/>
                <w:color w:val="000000"/>
                <w:sz w:val="28"/>
                <w:szCs w:val="28"/>
                <w:lang w:eastAsia="zh-CN"/>
              </w:rPr>
              <w:t>作品简介</w:t>
            </w:r>
          </w:p>
          <w:p w14:paraId="07B449D2">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ascii="Times New Roman" w:hAnsi="Times New Roman" w:eastAsia="宋体" w:cs="宋体"/>
                <w:sz w:val="28"/>
                <w:szCs w:val="28"/>
              </w:rPr>
              <w:t>Project description</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0C8D39D">
            <w:pPr>
              <w:spacing w:line="580" w:lineRule="exact"/>
              <w:ind w:firstLine="240" w:firstLineChars="100"/>
              <w:rPr>
                <w:rFonts w:hint="eastAsia" w:ascii="Times New Roman" w:hAnsi="Times New Roman" w:eastAsia="华文新魏" w:cs="华文新魏"/>
                <w:color w:val="000000" w:themeColor="text1"/>
                <w:sz w:val="24"/>
                <w:szCs w:val="24"/>
                <w14:textFill>
                  <w14:solidFill>
                    <w14:schemeClr w14:val="tx1"/>
                  </w14:solidFill>
                </w14:textFill>
              </w:rPr>
            </w:pPr>
            <w:r>
              <w:rPr>
                <w:rFonts w:hint="eastAsia" w:ascii="Times New Roman" w:hAnsi="Times New Roman" w:eastAsia="华文新魏" w:cs="华文新魏"/>
                <w:color w:val="000000" w:themeColor="text1"/>
                <w:sz w:val="24"/>
                <w:szCs w:val="24"/>
                <w:lang w:eastAsia="zh-CN"/>
                <w14:textFill>
                  <w14:solidFill>
                    <w14:schemeClr w14:val="tx1"/>
                  </w14:solidFill>
                </w14:textFill>
              </w:rPr>
              <w:t>（</w:t>
            </w:r>
            <w:r>
              <w:rPr>
                <w:rFonts w:hint="eastAsia" w:ascii="Times New Roman" w:hAnsi="Times New Roman" w:eastAsia="华文新魏" w:cs="华文新魏"/>
                <w:color w:val="000000" w:themeColor="text1"/>
                <w:sz w:val="24"/>
                <w:szCs w:val="24"/>
                <w14:textFill>
                  <w14:solidFill>
                    <w14:schemeClr w14:val="tx1"/>
                  </w14:solidFill>
                </w14:textFill>
              </w:rPr>
              <w:t>设计说明须提供中文版或中英双语版本，不接受仅英文版本。</w:t>
            </w:r>
          </w:p>
          <w:p w14:paraId="3DDB69D6">
            <w:pPr>
              <w:spacing w:line="580" w:lineRule="exact"/>
              <w:ind w:firstLine="240" w:firstLineChars="1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The design description must be submitted in Chinese or in a bilingual Chinese-English version. English-only submissions will not be accepted.</w:t>
            </w:r>
            <w:r>
              <w:rPr>
                <w:rFonts w:hint="eastAsia" w:ascii="Times New Roman" w:hAnsi="Times New Roman" w:eastAsia="华文新魏" w:cs="华文新魏"/>
                <w:color w:val="000000" w:themeColor="text1"/>
                <w:sz w:val="24"/>
                <w:szCs w:val="24"/>
                <w:lang w:eastAsia="zh-CN"/>
                <w14:textFill>
                  <w14:solidFill>
                    <w14:schemeClr w14:val="tx1"/>
                  </w14:solidFill>
                </w14:textFill>
              </w:rPr>
              <w:t>）</w:t>
            </w:r>
          </w:p>
          <w:p w14:paraId="11D1AF0E">
            <w:pPr>
              <w:spacing w:line="580" w:lineRule="exact"/>
              <w:ind w:firstLine="240" w:firstLineChars="100"/>
              <w:rPr>
                <w:rFonts w:hint="eastAsia" w:ascii="Times New Roman" w:hAnsi="Times New Roman" w:eastAsia="华文新魏" w:cs="华文新魏"/>
                <w:color w:val="000000" w:themeColor="text1"/>
                <w:kern w:val="2"/>
                <w:sz w:val="24"/>
                <w:szCs w:val="24"/>
                <w:lang w:eastAsia="zh-Hans"/>
                <w14:textFill>
                  <w14:solidFill>
                    <w14:schemeClr w14:val="tx1"/>
                  </w14:solidFill>
                </w14:textFill>
              </w:rPr>
            </w:pPr>
          </w:p>
          <w:p w14:paraId="5681B797">
            <w:pPr>
              <w:spacing w:line="580" w:lineRule="exact"/>
              <w:ind w:firstLine="240" w:firstLineChars="100"/>
              <w:rPr>
                <w:rFonts w:hint="eastAsia" w:ascii="Times New Roman" w:hAnsi="Times New Roman" w:eastAsia="华文新魏" w:cs="华文新魏"/>
                <w:color w:val="000000" w:themeColor="text1"/>
                <w:kern w:val="2"/>
                <w:sz w:val="24"/>
                <w:szCs w:val="24"/>
                <w:lang w:eastAsia="zh-Hans"/>
                <w14:textFill>
                  <w14:solidFill>
                    <w14:schemeClr w14:val="tx1"/>
                  </w14:solidFill>
                </w14:textFill>
              </w:rPr>
            </w:pPr>
          </w:p>
          <w:p w14:paraId="36927791">
            <w:pPr>
              <w:spacing w:line="580" w:lineRule="exact"/>
              <w:ind w:firstLine="240" w:firstLineChars="100"/>
              <w:rPr>
                <w:rFonts w:hint="eastAsia" w:ascii="Times New Roman" w:hAnsi="Times New Roman" w:eastAsia="华文新魏" w:cs="华文新魏"/>
                <w:color w:val="000000" w:themeColor="text1"/>
                <w:kern w:val="2"/>
                <w:sz w:val="24"/>
                <w:szCs w:val="24"/>
                <w:lang w:eastAsia="zh-Hans"/>
                <w14:textFill>
                  <w14:solidFill>
                    <w14:schemeClr w14:val="tx1"/>
                  </w14:solidFill>
                </w14:textFill>
              </w:rPr>
            </w:pPr>
          </w:p>
          <w:p w14:paraId="72217CA6">
            <w:pPr>
              <w:spacing w:line="580" w:lineRule="exact"/>
              <w:ind w:firstLine="240" w:firstLineChars="100"/>
              <w:rPr>
                <w:rFonts w:hint="eastAsia" w:ascii="Times New Roman" w:hAnsi="Times New Roman" w:eastAsia="华文新魏" w:cs="华文新魏"/>
                <w:color w:val="000000" w:themeColor="text1"/>
                <w:kern w:val="2"/>
                <w:sz w:val="24"/>
                <w:szCs w:val="24"/>
                <w:lang w:eastAsia="zh-Hans"/>
                <w14:textFill>
                  <w14:solidFill>
                    <w14:schemeClr w14:val="tx1"/>
                  </w14:solidFill>
                </w14:textFill>
              </w:rPr>
            </w:pPr>
          </w:p>
          <w:p w14:paraId="6AB9CB95">
            <w:pPr>
              <w:spacing w:line="580" w:lineRule="exact"/>
              <w:ind w:firstLine="240" w:firstLineChars="100"/>
              <w:rPr>
                <w:rFonts w:hint="eastAsia" w:ascii="Times New Roman" w:hAnsi="Times New Roman" w:eastAsia="华文新魏" w:cs="华文新魏"/>
                <w:color w:val="000000" w:themeColor="text1"/>
                <w:kern w:val="2"/>
                <w:sz w:val="24"/>
                <w:szCs w:val="24"/>
                <w:lang w:eastAsia="zh-Hans"/>
                <w14:textFill>
                  <w14:solidFill>
                    <w14:schemeClr w14:val="tx1"/>
                  </w14:solidFill>
                </w14:textFill>
              </w:rPr>
            </w:pPr>
          </w:p>
        </w:tc>
      </w:tr>
      <w:tr w14:paraId="723927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05"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8AC993E">
            <w:pPr>
              <w:rPr>
                <w:rFonts w:ascii="Times New Roman" w:hAnsi="Times New Roman"/>
              </w:rPr>
            </w:pPr>
          </w:p>
          <w:p w14:paraId="2A764015">
            <w:pPr>
              <w:rPr>
                <w:rFonts w:ascii="Times New Roman" w:hAnsi="Times New Roman"/>
              </w:rPr>
            </w:pPr>
          </w:p>
          <w:p w14:paraId="287FF8ED">
            <w:pPr>
              <w:pStyle w:val="6"/>
              <w:framePr w:wrap="auto" w:vAnchor="margin" w:hAnchor="text" w:yAlign="inline"/>
              <w:spacing w:line="580" w:lineRule="exact"/>
              <w:ind w:firstLine="560" w:firstLineChars="200"/>
              <w:jc w:val="both"/>
              <w:rPr>
                <w:rFonts w:hint="eastAsia" w:ascii="Times New Roman" w:hAnsi="Times New Roman" w:eastAsia="黑体" w:cs="仿宋"/>
                <w:color w:val="000000"/>
                <w:sz w:val="28"/>
                <w:szCs w:val="28"/>
                <w:lang w:val="en-US" w:eastAsia="zh-CN"/>
              </w:rPr>
            </w:pPr>
            <w:r>
              <w:rPr>
                <w:rFonts w:hint="eastAsia" w:ascii="Times New Roman" w:hAnsi="Times New Roman" w:eastAsia="黑体" w:cs="仿宋"/>
                <w:color w:val="000000"/>
                <w:sz w:val="28"/>
                <w:szCs w:val="28"/>
                <w:lang w:val="en-US" w:eastAsia="zh-CN"/>
              </w:rPr>
              <w:t>创作思路</w:t>
            </w:r>
          </w:p>
          <w:p w14:paraId="6161AFC6">
            <w:pPr>
              <w:pStyle w:val="6"/>
              <w:framePr w:wrap="auto" w:vAnchor="margin" w:hAnchor="text" w:yAlign="inline"/>
              <w:spacing w:line="580" w:lineRule="exact"/>
              <w:ind w:firstLine="560" w:firstLineChars="200"/>
              <w:jc w:val="both"/>
              <w:rPr>
                <w:rFonts w:hint="eastAsia" w:ascii="Times New Roman" w:hAnsi="Times New Roman" w:eastAsia="黑体" w:cs="仿宋"/>
                <w:color w:val="000000"/>
                <w:sz w:val="28"/>
                <w:szCs w:val="28"/>
                <w:lang w:val="en-US" w:eastAsia="zh-CN"/>
              </w:rPr>
            </w:pPr>
            <w:r>
              <w:rPr>
                <w:rFonts w:ascii="Times New Roman" w:hAnsi="Times New Roman" w:eastAsia="宋体" w:cs="宋体"/>
                <w:sz w:val="28"/>
                <w:szCs w:val="28"/>
              </w:rPr>
              <w:t>Creative concept</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B6018D6">
            <w:pPr>
              <w:spacing w:line="580" w:lineRule="exact"/>
              <w:ind w:firstLine="240" w:firstLineChars="100"/>
              <w:rPr>
                <w:rFonts w:hint="eastAsia" w:ascii="Times New Roman" w:hAnsi="Times New Roman" w:eastAsia="华文新魏" w:cs="华文新魏"/>
                <w:color w:val="000000" w:themeColor="text1"/>
                <w:sz w:val="24"/>
                <w:szCs w:val="24"/>
                <w14:textFill>
                  <w14:solidFill>
                    <w14:schemeClr w14:val="tx1"/>
                  </w14:solidFill>
                </w14:textFill>
              </w:rPr>
            </w:pPr>
            <w:r>
              <w:rPr>
                <w:rFonts w:hint="eastAsia" w:ascii="Times New Roman" w:hAnsi="Times New Roman" w:eastAsia="华文新魏" w:cs="华文新魏"/>
                <w:color w:val="000000" w:themeColor="text1"/>
                <w:sz w:val="24"/>
                <w:szCs w:val="24"/>
                <w:lang w:eastAsia="zh-CN"/>
                <w14:textFill>
                  <w14:solidFill>
                    <w14:schemeClr w14:val="tx1"/>
                  </w14:solidFill>
                </w14:textFill>
              </w:rPr>
              <w:t>（</w:t>
            </w:r>
            <w:r>
              <w:rPr>
                <w:rFonts w:hint="eastAsia" w:ascii="Times New Roman" w:hAnsi="Times New Roman" w:eastAsia="华文新魏" w:cs="华文新魏"/>
                <w:color w:val="000000" w:themeColor="text1"/>
                <w:sz w:val="24"/>
                <w:szCs w:val="24"/>
                <w14:textFill>
                  <w14:solidFill>
                    <w14:schemeClr w14:val="tx1"/>
                  </w14:solidFill>
                </w14:textFill>
              </w:rPr>
              <w:t>设计说明须提供中文版或中英双语版本，不接受仅英文版本。</w:t>
            </w:r>
          </w:p>
          <w:p w14:paraId="52EBEB9D">
            <w:pPr>
              <w:spacing w:line="580" w:lineRule="exact"/>
              <w:ind w:firstLine="240" w:firstLineChars="100"/>
              <w:rPr>
                <w:rFonts w:hint="eastAsia" w:ascii="Times New Roman" w:hAnsi="Times New Roman" w:eastAsia="华文新魏" w:cs="华文新魏"/>
                <w:color w:val="000000" w:themeColor="text1"/>
                <w:sz w:val="28"/>
                <w:szCs w:val="28"/>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The design description must be submitted in Chinese or in a bilingual Chinese-English version. English-only submissions will not be accepted.</w:t>
            </w:r>
            <w:r>
              <w:rPr>
                <w:rFonts w:hint="eastAsia" w:ascii="Times New Roman" w:hAnsi="Times New Roman" w:eastAsia="华文新魏" w:cs="华文新魏"/>
                <w:color w:val="000000" w:themeColor="text1"/>
                <w:sz w:val="24"/>
                <w:szCs w:val="24"/>
                <w:lang w:eastAsia="zh-CN"/>
                <w14:textFill>
                  <w14:solidFill>
                    <w14:schemeClr w14:val="tx1"/>
                  </w14:solidFill>
                </w14:textFill>
              </w:rPr>
              <w:t>）</w:t>
            </w:r>
          </w:p>
          <w:p w14:paraId="435AC2C8">
            <w:pPr>
              <w:pStyle w:val="6"/>
              <w:framePr w:wrap="auto" w:vAnchor="margin" w:hAnchor="text" w:yAlign="inline"/>
              <w:spacing w:line="580" w:lineRule="exact"/>
              <w:ind w:firstLine="280" w:firstLineChars="100"/>
              <w:jc w:val="both"/>
              <w:rPr>
                <w:rFonts w:hint="eastAsia" w:ascii="Times New Roman" w:hAnsi="Times New Roman" w:eastAsia="华文新魏" w:cs="华文新魏"/>
                <w:color w:val="000000" w:themeColor="text1"/>
                <w:sz w:val="28"/>
                <w:szCs w:val="28"/>
                <w:lang w:val="en-US" w:eastAsia="zh-CN"/>
                <w14:textFill>
                  <w14:solidFill>
                    <w14:schemeClr w14:val="tx1"/>
                  </w14:solidFill>
                </w14:textFill>
              </w:rPr>
            </w:pPr>
          </w:p>
          <w:p w14:paraId="285C4F46">
            <w:pPr>
              <w:pStyle w:val="6"/>
              <w:framePr w:wrap="auto" w:vAnchor="margin" w:hAnchor="text" w:yAlign="inline"/>
              <w:spacing w:line="580" w:lineRule="exact"/>
              <w:ind w:firstLine="280" w:firstLineChars="100"/>
              <w:jc w:val="both"/>
              <w:rPr>
                <w:rFonts w:hint="eastAsia" w:ascii="Times New Roman" w:hAnsi="Times New Roman" w:eastAsia="华文新魏" w:cs="华文新魏"/>
                <w:color w:val="000000" w:themeColor="text1"/>
                <w:sz w:val="28"/>
                <w:szCs w:val="28"/>
                <w:lang w:val="en-US" w:eastAsia="zh-CN"/>
                <w14:textFill>
                  <w14:solidFill>
                    <w14:schemeClr w14:val="tx1"/>
                  </w14:solidFill>
                </w14:textFill>
              </w:rPr>
            </w:pPr>
          </w:p>
          <w:p w14:paraId="582CCA66">
            <w:pPr>
              <w:pStyle w:val="6"/>
              <w:framePr w:wrap="auto" w:vAnchor="margin" w:hAnchor="text" w:yAlign="inline"/>
              <w:spacing w:line="580" w:lineRule="exact"/>
              <w:ind w:firstLine="280" w:firstLineChars="100"/>
              <w:jc w:val="both"/>
              <w:rPr>
                <w:rFonts w:hint="eastAsia" w:ascii="Times New Roman" w:hAnsi="Times New Roman" w:eastAsia="华文新魏" w:cs="华文新魏"/>
                <w:color w:val="000000" w:themeColor="text1"/>
                <w:sz w:val="28"/>
                <w:szCs w:val="28"/>
                <w:lang w:val="en-US" w:eastAsia="zh-CN"/>
                <w14:textFill>
                  <w14:solidFill>
                    <w14:schemeClr w14:val="tx1"/>
                  </w14:solidFill>
                </w14:textFill>
              </w:rPr>
            </w:pPr>
          </w:p>
        </w:tc>
      </w:tr>
      <w:tr w14:paraId="217D1E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461"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5C8D44E">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hint="eastAsia" w:ascii="Times New Roman" w:hAnsi="Times New Roman" w:eastAsia="黑体" w:cs="仿宋"/>
                <w:color w:val="000000"/>
                <w:sz w:val="28"/>
                <w:szCs w:val="28"/>
                <w:lang w:eastAsia="zh-CN"/>
              </w:rPr>
              <w:t>原创承诺</w:t>
            </w:r>
          </w:p>
          <w:p w14:paraId="05B3966A">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ascii="Times New Roman" w:hAnsi="Times New Roman" w:eastAsia="宋体" w:cs="宋体"/>
                <w:sz w:val="28"/>
                <w:szCs w:val="28"/>
              </w:rPr>
              <w:t>Originality declaration</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40" w:type="dxa"/>
            </w:tcMar>
            <w:vAlign w:val="center"/>
          </w:tcPr>
          <w:p w14:paraId="2F7D0CC1">
            <w:pPr>
              <w:pStyle w:val="6"/>
              <w:framePr w:wrap="auto" w:vAnchor="margin" w:hAnchor="text" w:yAlign="inline"/>
              <w:spacing w:line="440" w:lineRule="exact"/>
              <w:ind w:right="160" w:firstLine="560" w:firstLineChars="200"/>
              <w:rPr>
                <w:rFonts w:hint="eastAsia" w:ascii="Times New Roman" w:hAnsi="Times New Roman" w:eastAsia="华文新魏" w:cs="华文新魏"/>
                <w:color w:val="000000"/>
                <w:sz w:val="28"/>
                <w:szCs w:val="28"/>
                <w:lang w:val="en-US" w:eastAsia="zh-CN"/>
              </w:rPr>
            </w:pPr>
            <w:r>
              <w:rPr>
                <w:rFonts w:hint="eastAsia" w:ascii="Times New Roman" w:hAnsi="Times New Roman" w:eastAsia="华文新魏" w:cs="华文新魏"/>
                <w:color w:val="000000"/>
                <w:sz w:val="28"/>
                <w:szCs w:val="28"/>
                <w:lang w:val="en-US" w:eastAsia="zh-CN"/>
              </w:rPr>
              <w:t>本人（及团队）系案例征集案例作品的著作权人或合法授权代表，已充分阅读并理解本次活动规则，案例征集作品均为原创，未侵犯任何第三方知识产权、肖像权、名誉权等合法权益，且未投送其他比赛活动且未获得相关奖项。若因作品权属或内容引发任何法律纠纷，均由本人（及团队）承担全部法律责任，与主办方无关。</w:t>
            </w:r>
          </w:p>
          <w:p w14:paraId="25DFBB9A">
            <w:pPr>
              <w:pStyle w:val="6"/>
              <w:framePr w:wrap="auto" w:vAnchor="margin" w:hAnchor="text" w:yAlign="inline"/>
              <w:spacing w:line="440" w:lineRule="exact"/>
              <w:ind w:right="160" w:firstLine="560" w:firstLineChars="200"/>
              <w:rPr>
                <w:rFonts w:hint="eastAsia" w:ascii="Times New Roman" w:hAnsi="Times New Roman" w:eastAsia="华文新魏" w:cs="华文新魏"/>
                <w:color w:val="000000"/>
                <w:sz w:val="28"/>
                <w:szCs w:val="28"/>
                <w:lang w:val="en-US" w:eastAsia="zh-CN"/>
              </w:rPr>
            </w:pPr>
            <w:r>
              <w:rPr>
                <w:rFonts w:ascii="Times New Roman" w:hAnsi="Times New Roman" w:eastAsia="宋体" w:cs="宋体"/>
                <w:sz w:val="28"/>
                <w:szCs w:val="28"/>
              </w:rPr>
              <w:t>I (and my team) am/are the copyright owner(s) or legally authorized representative(s) of the submitted case works. I have fully read and understood the rules of this activity. The submitted works are original and do not infringe upon any third party’s intellectual property rights, portrait rights, or reputation rights. The works have not been submitted to other competitions nor have they received any awards. If any legal disputes arise regarding ownership or content of the works, all legal responsibilities shall be borne by me (and my team), and are unrelated to the organizer.</w:t>
            </w:r>
          </w:p>
          <w:p w14:paraId="69B5942F">
            <w:pPr>
              <w:pStyle w:val="6"/>
              <w:framePr w:wrap="auto" w:vAnchor="margin" w:hAnchor="text" w:yAlign="inline"/>
              <w:spacing w:line="580" w:lineRule="exact"/>
              <w:ind w:right="160" w:firstLine="3123" w:firstLineChars="1300"/>
              <w:rPr>
                <w:rFonts w:hint="eastAsia" w:ascii="Times New Roman" w:hAnsi="Times New Roman" w:eastAsia="华文新魏" w:cs="华文新魏"/>
                <w:b/>
                <w:bCs/>
                <w:color w:val="000000"/>
                <w:sz w:val="24"/>
                <w:szCs w:val="24"/>
                <w:lang w:val="en-US" w:eastAsia="zh-CN"/>
              </w:rPr>
            </w:pPr>
            <w:r>
              <w:rPr>
                <w:rFonts w:hint="eastAsia" w:ascii="Times New Roman" w:hAnsi="Times New Roman" w:eastAsia="华文新魏" w:cs="华文新魏"/>
                <w:b/>
                <w:bCs/>
                <w:color w:val="000000"/>
                <w:sz w:val="24"/>
                <w:szCs w:val="24"/>
                <w:lang w:val="en-US" w:eastAsia="zh-CN"/>
              </w:rPr>
              <w:t>案例作品负责人（签字）：</w:t>
            </w:r>
          </w:p>
          <w:p w14:paraId="6AB07607">
            <w:pPr>
              <w:pStyle w:val="6"/>
              <w:framePr w:wrap="auto" w:vAnchor="margin" w:hAnchor="text" w:yAlign="inline"/>
              <w:spacing w:line="580" w:lineRule="exact"/>
              <w:ind w:right="160" w:firstLine="3120" w:firstLineChars="1300"/>
              <w:rPr>
                <w:rFonts w:hint="eastAsia" w:ascii="Times New Roman" w:hAnsi="Times New Roman" w:eastAsia="华文新魏" w:cs="华文新魏"/>
                <w:b/>
                <w:bCs/>
                <w:color w:val="000000"/>
                <w:sz w:val="24"/>
                <w:szCs w:val="24"/>
                <w:lang w:val="en-US" w:eastAsia="zh-CN"/>
              </w:rPr>
            </w:pPr>
            <w:r>
              <w:rPr>
                <w:rFonts w:ascii="Times New Roman" w:hAnsi="Times New Roman" w:eastAsia="宋体" w:cs="宋体"/>
                <w:sz w:val="24"/>
                <w:szCs w:val="24"/>
              </w:rPr>
              <w:t>Signature of project leader</w:t>
            </w:r>
          </w:p>
        </w:tc>
      </w:tr>
      <w:tr w14:paraId="6C810C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7"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60510F0">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hint="eastAsia" w:ascii="Times New Roman" w:hAnsi="Times New Roman" w:eastAsia="黑体" w:cs="仿宋"/>
                <w:color w:val="000000"/>
                <w:sz w:val="28"/>
                <w:szCs w:val="28"/>
                <w:lang w:eastAsia="zh-CN"/>
              </w:rPr>
              <w:t>知识产权承诺</w:t>
            </w:r>
          </w:p>
          <w:p w14:paraId="4505FAB2">
            <w:pPr>
              <w:pStyle w:val="6"/>
              <w:framePr w:wrap="auto" w:vAnchor="margin" w:hAnchor="text" w:yAlign="inline"/>
              <w:spacing w:line="580" w:lineRule="exact"/>
              <w:jc w:val="center"/>
              <w:rPr>
                <w:rFonts w:hint="eastAsia" w:ascii="Times New Roman" w:hAnsi="Times New Roman" w:eastAsia="黑体" w:cs="仿宋"/>
                <w:color w:val="000000"/>
                <w:sz w:val="28"/>
                <w:szCs w:val="28"/>
                <w:lang w:eastAsia="zh-CN"/>
              </w:rPr>
            </w:pPr>
            <w:r>
              <w:rPr>
                <w:rFonts w:ascii="Times New Roman" w:hAnsi="Times New Roman" w:eastAsia="宋体" w:cs="宋体"/>
                <w:sz w:val="28"/>
                <w:szCs w:val="28"/>
              </w:rPr>
              <w:t>Intellectual property commitment</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40" w:type="dxa"/>
            </w:tcMar>
            <w:vAlign w:val="center"/>
          </w:tcPr>
          <w:p w14:paraId="3C2208AD">
            <w:pPr>
              <w:pStyle w:val="3"/>
              <w:widowControl/>
              <w:shd w:val="clear" w:color="auto" w:fill="FFFFFF"/>
              <w:spacing w:before="0" w:beforeAutospacing="0" w:after="225" w:afterAutospacing="0"/>
              <w:ind w:firstLine="570"/>
              <w:jc w:val="both"/>
              <w:rPr>
                <w:rFonts w:hint="eastAsia" w:ascii="Times New Roman" w:hAnsi="Times New Roman" w:eastAsia="华文新魏" w:cs="华文新魏"/>
                <w:color w:val="000000"/>
                <w:sz w:val="28"/>
                <w:szCs w:val="28"/>
                <w:lang w:bidi="ar-SA"/>
              </w:rPr>
            </w:pPr>
          </w:p>
          <w:p w14:paraId="7D0B28BC">
            <w:pPr>
              <w:pStyle w:val="3"/>
              <w:widowControl/>
              <w:shd w:val="clear" w:color="auto" w:fill="FFFFFF"/>
              <w:spacing w:after="225"/>
              <w:ind w:firstLine="570"/>
              <w:rPr>
                <w:rFonts w:hint="eastAsia" w:ascii="Times New Roman" w:hAnsi="Times New Roman" w:eastAsia="华文新魏" w:cs="华文新魏"/>
                <w:color w:val="000000"/>
                <w:sz w:val="28"/>
                <w:szCs w:val="28"/>
                <w:lang w:bidi="ar-SA"/>
              </w:rPr>
            </w:pPr>
            <w:r>
              <w:rPr>
                <w:rFonts w:hint="eastAsia" w:ascii="Times New Roman" w:hAnsi="Times New Roman" w:eastAsia="华文新魏" w:cs="华文新魏"/>
                <w:color w:val="000000"/>
                <w:sz w:val="28"/>
                <w:szCs w:val="28"/>
                <w:lang w:bidi="ar-SA"/>
              </w:rPr>
              <w:t>申报方理解并同意，自提交申报材料之日起，即无偿授权浙江省非物质文化遗产馆及本次活动关联方、合作方在全球范围内，以公益宣传、展示、研究、推广等为目的，对申报材料(包括但不限于文字、图片、音视频、设计方案等全部内容)享有永久的、免费的、不可撤销的、非商业性的著作权权利。</w:t>
            </w:r>
          </w:p>
          <w:p w14:paraId="3067810B">
            <w:pPr>
              <w:pStyle w:val="6"/>
              <w:framePr w:wrap="auto" w:vAnchor="margin" w:hAnchor="text" w:yAlign="inline"/>
              <w:spacing w:line="440" w:lineRule="exact"/>
              <w:ind w:right="160" w:firstLine="560" w:firstLineChars="200"/>
              <w:rPr>
                <w:rFonts w:hint="eastAsia" w:ascii="Times New Roman" w:hAnsi="Times New Roman" w:eastAsia="宋体" w:cs="宋体"/>
                <w:sz w:val="28"/>
                <w:szCs w:val="28"/>
              </w:rPr>
            </w:pPr>
            <w:r>
              <w:rPr>
                <w:rFonts w:ascii="Times New Roman" w:hAnsi="Times New Roman" w:eastAsia="宋体" w:cs="宋体"/>
                <w:sz w:val="28"/>
                <w:szCs w:val="28"/>
              </w:rPr>
              <w:t>The applicant understands and agrees that, from the date of submission, they grant the Zhejiang Intangible Cultural Heritage Protection Center a</w:t>
            </w:r>
            <w:bookmarkStart w:id="0" w:name="_GoBack"/>
            <w:bookmarkEnd w:id="0"/>
            <w:r>
              <w:rPr>
                <w:rFonts w:ascii="Times New Roman" w:hAnsi="Times New Roman" w:eastAsia="宋体" w:cs="宋体"/>
                <w:sz w:val="28"/>
                <w:szCs w:val="28"/>
              </w:rPr>
              <w:t>nd related organizing/cooperating institutions a permanent, free, irrevocable, non-commercial, worldwide license to use all submitted materials (including but not limited to text, images, audio, video, and design proposals) for public welfare promotion, exhibition, research, and dissemination purposes.</w:t>
            </w:r>
          </w:p>
          <w:p w14:paraId="5A926B5F">
            <w:pPr>
              <w:pStyle w:val="3"/>
              <w:widowControl/>
              <w:shd w:val="clear" w:color="auto" w:fill="FFFFFF"/>
              <w:spacing w:before="0" w:beforeAutospacing="0" w:after="225" w:afterAutospacing="0"/>
              <w:ind w:firstLine="570"/>
              <w:jc w:val="both"/>
              <w:rPr>
                <w:rFonts w:hint="eastAsia" w:ascii="Times New Roman" w:hAnsi="Times New Roman" w:eastAsia="华文新魏" w:cs="华文新魏"/>
                <w:color w:val="000000"/>
                <w:sz w:val="28"/>
                <w:szCs w:val="28"/>
                <w:lang w:bidi="ar-SA"/>
              </w:rPr>
            </w:pPr>
          </w:p>
          <w:p w14:paraId="6112E54C">
            <w:pPr>
              <w:pStyle w:val="6"/>
              <w:framePr w:wrap="auto" w:vAnchor="margin" w:hAnchor="text" w:yAlign="inline"/>
              <w:spacing w:line="580" w:lineRule="exact"/>
              <w:ind w:right="160" w:firstLine="3123" w:firstLineChars="1300"/>
              <w:rPr>
                <w:rFonts w:hint="eastAsia" w:ascii="Times New Roman" w:hAnsi="Times New Roman" w:eastAsia="华文新魏" w:cs="华文新魏"/>
                <w:b/>
                <w:bCs/>
                <w:color w:val="000000"/>
                <w:sz w:val="24"/>
                <w:szCs w:val="24"/>
                <w:lang w:val="en-US" w:eastAsia="zh-CN"/>
              </w:rPr>
            </w:pPr>
            <w:r>
              <w:rPr>
                <w:rFonts w:hint="eastAsia" w:ascii="Times New Roman" w:hAnsi="Times New Roman" w:eastAsia="华文新魏" w:cs="华文新魏"/>
                <w:b/>
                <w:bCs/>
                <w:color w:val="000000"/>
                <w:sz w:val="24"/>
                <w:szCs w:val="24"/>
                <w:lang w:val="en-US" w:eastAsia="zh-CN"/>
              </w:rPr>
              <w:t>案例作品负责人（签字）：</w:t>
            </w:r>
          </w:p>
          <w:p w14:paraId="6567368F">
            <w:pPr>
              <w:pStyle w:val="6"/>
              <w:framePr w:wrap="auto" w:vAnchor="margin" w:hAnchor="text" w:yAlign="inline"/>
              <w:spacing w:line="580" w:lineRule="exact"/>
              <w:ind w:right="160" w:firstLine="3120" w:firstLineChars="1300"/>
              <w:rPr>
                <w:rFonts w:hint="eastAsia" w:ascii="Times New Roman" w:hAnsi="Times New Roman" w:eastAsia="华文新魏" w:cs="华文新魏"/>
                <w:b/>
                <w:bCs/>
                <w:color w:val="000000"/>
                <w:sz w:val="24"/>
                <w:szCs w:val="24"/>
                <w:lang w:val="en-US" w:eastAsia="zh-CN"/>
              </w:rPr>
            </w:pPr>
            <w:r>
              <w:rPr>
                <w:rFonts w:ascii="Times New Roman" w:hAnsi="Times New Roman" w:eastAsia="宋体" w:cs="宋体"/>
                <w:sz w:val="24"/>
                <w:szCs w:val="24"/>
              </w:rPr>
              <w:t>Signature of project leader</w:t>
            </w:r>
          </w:p>
        </w:tc>
      </w:tr>
      <w:tr w14:paraId="0D0CC8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718" w:hRule="atLeast"/>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699A233">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hint="eastAsia" w:ascii="Times New Roman" w:hAnsi="Times New Roman" w:eastAsia="黑体" w:cs="仿宋"/>
                <w:color w:val="000000"/>
                <w:sz w:val="28"/>
                <w:szCs w:val="28"/>
                <w:lang w:eastAsia="zh-CN"/>
              </w:rPr>
              <w:t>申报</w:t>
            </w:r>
            <w:r>
              <w:rPr>
                <w:rFonts w:ascii="Times New Roman" w:hAnsi="Times New Roman" w:eastAsia="黑体" w:cs="仿宋"/>
                <w:color w:val="000000"/>
                <w:sz w:val="28"/>
                <w:szCs w:val="28"/>
              </w:rPr>
              <w:t>单位</w:t>
            </w:r>
            <w:r>
              <w:rPr>
                <w:rFonts w:hint="eastAsia" w:ascii="Times New Roman" w:hAnsi="Times New Roman" w:eastAsia="黑体" w:cs="仿宋"/>
                <w:color w:val="000000"/>
                <w:sz w:val="28"/>
                <w:szCs w:val="28"/>
                <w:lang w:val="en-US" w:eastAsia="zh-CN"/>
              </w:rPr>
              <w:t>/个人</w:t>
            </w:r>
            <w:r>
              <w:rPr>
                <w:rFonts w:ascii="Times New Roman" w:hAnsi="Times New Roman" w:eastAsia="黑体" w:cs="仿宋"/>
                <w:color w:val="000000"/>
                <w:sz w:val="28"/>
                <w:szCs w:val="28"/>
              </w:rPr>
              <w:t>意见</w:t>
            </w:r>
          </w:p>
          <w:p w14:paraId="08703125">
            <w:pPr>
              <w:pStyle w:val="6"/>
              <w:framePr w:wrap="auto" w:vAnchor="margin" w:hAnchor="text" w:yAlign="inline"/>
              <w:spacing w:line="580" w:lineRule="exact"/>
              <w:jc w:val="center"/>
              <w:rPr>
                <w:rFonts w:ascii="Times New Roman" w:hAnsi="Times New Roman" w:eastAsia="黑体" w:cs="仿宋"/>
                <w:color w:val="000000"/>
                <w:sz w:val="28"/>
                <w:szCs w:val="28"/>
              </w:rPr>
            </w:pPr>
            <w:r>
              <w:rPr>
                <w:rFonts w:ascii="Times New Roman" w:hAnsi="Times New Roman" w:eastAsia="宋体" w:cs="宋体"/>
                <w:sz w:val="28"/>
                <w:szCs w:val="28"/>
              </w:rPr>
              <w:t>Comments of the Applicant Organization/Individual</w:t>
            </w:r>
          </w:p>
        </w:tc>
        <w:tc>
          <w:tcPr>
            <w:tcW w:w="79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240" w:type="dxa"/>
            </w:tcMar>
            <w:vAlign w:val="center"/>
          </w:tcPr>
          <w:p w14:paraId="37DC4E06">
            <w:pPr>
              <w:pStyle w:val="6"/>
              <w:framePr w:wrap="auto" w:vAnchor="margin" w:hAnchor="text" w:yAlign="inline"/>
              <w:tabs>
                <w:tab w:val="left" w:pos="4560"/>
                <w:tab w:val="left" w:pos="5520"/>
              </w:tabs>
              <w:spacing w:line="580" w:lineRule="exact"/>
              <w:ind w:right="160"/>
              <w:jc w:val="center"/>
              <w:rPr>
                <w:rFonts w:ascii="Times New Roman" w:hAnsi="Times New Roman" w:eastAsia="仿宋" w:cs="仿宋"/>
                <w:color w:val="000000"/>
                <w:sz w:val="28"/>
                <w:szCs w:val="28"/>
                <w:lang w:val="en-US"/>
              </w:rPr>
            </w:pPr>
            <w:r>
              <w:rPr>
                <w:rFonts w:ascii="Times New Roman" w:hAnsi="Times New Roman" w:eastAsia="仿宋" w:cs="仿宋"/>
                <w:color w:val="000000"/>
                <w:sz w:val="28"/>
                <w:szCs w:val="28"/>
              </w:rPr>
              <w:t xml:space="preserve">     </w:t>
            </w:r>
          </w:p>
          <w:p w14:paraId="201881FA">
            <w:pPr>
              <w:pStyle w:val="6"/>
              <w:framePr w:wrap="auto" w:vAnchor="margin" w:hAnchor="text" w:yAlign="inline"/>
              <w:spacing w:line="580" w:lineRule="exact"/>
              <w:ind w:right="160"/>
              <w:jc w:val="center"/>
              <w:rPr>
                <w:rFonts w:ascii="Times New Roman" w:hAnsi="Times New Roman" w:eastAsia="仿宋" w:cs="仿宋"/>
                <w:color w:val="000000"/>
                <w:sz w:val="28"/>
                <w:szCs w:val="28"/>
                <w:lang w:val="en-US"/>
              </w:rPr>
            </w:pPr>
            <w:r>
              <w:rPr>
                <w:rFonts w:ascii="Times New Roman" w:hAnsi="Times New Roman" w:eastAsia="仿宋" w:cs="仿宋"/>
                <w:color w:val="000000"/>
                <w:sz w:val="28"/>
                <w:szCs w:val="28"/>
                <w:lang w:val="en-US"/>
              </w:rPr>
              <w:t xml:space="preserve">   </w:t>
            </w:r>
          </w:p>
          <w:p w14:paraId="4D51574F">
            <w:pPr>
              <w:pStyle w:val="6"/>
              <w:framePr w:wrap="auto" w:vAnchor="margin" w:hAnchor="text" w:yAlign="inline"/>
              <w:spacing w:line="580" w:lineRule="exact"/>
              <w:ind w:right="160" w:firstLine="1400" w:firstLineChars="500"/>
              <w:jc w:val="both"/>
              <w:rPr>
                <w:rFonts w:ascii="Times New Roman" w:hAnsi="Times New Roman" w:eastAsia="仿宋" w:cs="仿宋"/>
                <w:color w:val="000000"/>
                <w:sz w:val="28"/>
                <w:szCs w:val="28"/>
              </w:rPr>
            </w:pPr>
            <w:r>
              <w:rPr>
                <w:rFonts w:ascii="Times New Roman" w:hAnsi="Times New Roman" w:eastAsia="仿宋" w:cs="仿宋"/>
                <w:color w:val="000000"/>
                <w:sz w:val="28"/>
                <w:szCs w:val="28"/>
              </w:rPr>
              <w:t xml:space="preserve"> </w:t>
            </w: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lang w:eastAsia="zh-CN"/>
              </w:rPr>
              <w:t>申报</w:t>
            </w:r>
            <w:r>
              <w:rPr>
                <w:rFonts w:ascii="Times New Roman" w:hAnsi="Times New Roman" w:eastAsia="仿宋" w:cs="仿宋"/>
                <w:color w:val="000000"/>
                <w:sz w:val="28"/>
                <w:szCs w:val="28"/>
              </w:rPr>
              <w:t>单位</w:t>
            </w:r>
            <w:r>
              <w:rPr>
                <w:rFonts w:hint="eastAsia" w:ascii="Times New Roman" w:hAnsi="Times New Roman" w:eastAsia="仿宋" w:cs="仿宋"/>
                <w:color w:val="000000"/>
                <w:sz w:val="28"/>
                <w:szCs w:val="28"/>
                <w:lang w:val="en-US" w:eastAsia="zh-CN"/>
              </w:rPr>
              <w:t>/个人：</w:t>
            </w:r>
            <w:r>
              <w:rPr>
                <w:rFonts w:ascii="Times New Roman" w:hAnsi="Times New Roman" w:eastAsia="仿宋" w:cs="仿宋"/>
                <w:color w:val="000000"/>
                <w:sz w:val="28"/>
                <w:szCs w:val="28"/>
              </w:rPr>
              <w:t>(签字盖章）</w:t>
            </w:r>
          </w:p>
          <w:p w14:paraId="771D03B8">
            <w:pPr>
              <w:pStyle w:val="6"/>
              <w:framePr w:wrap="auto" w:vAnchor="margin" w:hAnchor="text" w:yAlign="inline"/>
              <w:spacing w:line="580" w:lineRule="exact"/>
              <w:ind w:right="160" w:firstLine="1400" w:firstLineChars="500"/>
              <w:jc w:val="both"/>
              <w:rPr>
                <w:rFonts w:ascii="Times New Roman" w:hAnsi="Times New Roman" w:eastAsia="仿宋" w:cs="仿宋"/>
                <w:color w:val="000000"/>
                <w:sz w:val="28"/>
                <w:szCs w:val="28"/>
              </w:rPr>
            </w:pPr>
            <w:r>
              <w:rPr>
                <w:rFonts w:ascii="Times New Roman" w:hAnsi="Times New Roman" w:eastAsia="宋体" w:cs="宋体"/>
                <w:sz w:val="28"/>
                <w:szCs w:val="28"/>
              </w:rPr>
              <w:t>Applicant</w:t>
            </w:r>
            <w:r>
              <w:rPr>
                <w:rFonts w:hint="eastAsia" w:ascii="Times New Roman" w:hAnsi="Times New Roman" w:cs="宋体"/>
                <w:sz w:val="28"/>
                <w:szCs w:val="28"/>
                <w:lang w:val="en-US" w:eastAsia="zh-CN"/>
              </w:rPr>
              <w:t xml:space="preserve"> </w:t>
            </w:r>
            <w:r>
              <w:rPr>
                <w:rFonts w:ascii="Times New Roman" w:hAnsi="Times New Roman" w:eastAsia="宋体" w:cs="宋体"/>
                <w:sz w:val="28"/>
                <w:szCs w:val="28"/>
              </w:rPr>
              <w:t>organization/individual: (Signature &amp; seal)</w:t>
            </w:r>
          </w:p>
          <w:p w14:paraId="07CD5CBB">
            <w:pPr>
              <w:pStyle w:val="6"/>
              <w:framePr w:wrap="auto" w:vAnchor="margin" w:hAnchor="text" w:yAlign="inline"/>
              <w:spacing w:line="580" w:lineRule="exact"/>
              <w:ind w:right="160"/>
              <w:jc w:val="center"/>
              <w:rPr>
                <w:rFonts w:ascii="Times New Roman" w:hAnsi="Times New Roman" w:eastAsia="仿宋" w:cs="仿宋"/>
                <w:color w:val="000000"/>
                <w:sz w:val="28"/>
                <w:szCs w:val="28"/>
              </w:rPr>
            </w:pPr>
            <w:r>
              <w:rPr>
                <w:rFonts w:ascii="Times New Roman" w:hAnsi="Times New Roman" w:eastAsia="仿宋" w:cs="仿宋"/>
                <w:color w:val="000000"/>
                <w:sz w:val="28"/>
                <w:szCs w:val="28"/>
              </w:rPr>
              <w:t xml:space="preserve">    </w:t>
            </w:r>
            <w:r>
              <w:rPr>
                <w:rFonts w:hint="eastAsia" w:ascii="Times New Roman" w:hAnsi="Times New Roman" w:eastAsia="仿宋" w:cs="仿宋"/>
                <w:color w:val="000000"/>
                <w:sz w:val="28"/>
                <w:szCs w:val="28"/>
                <w:lang w:val="en-US" w:eastAsia="zh-CN"/>
              </w:rPr>
              <w:t xml:space="preserve">           </w:t>
            </w:r>
            <w:r>
              <w:rPr>
                <w:rFonts w:ascii="Times New Roman" w:hAnsi="Times New Roman" w:eastAsia="仿宋" w:cs="仿宋"/>
                <w:color w:val="000000"/>
                <w:sz w:val="28"/>
                <w:szCs w:val="28"/>
              </w:rPr>
              <w:t>年    月    日</w:t>
            </w:r>
          </w:p>
          <w:p w14:paraId="66FFD907">
            <w:pPr>
              <w:pStyle w:val="6"/>
              <w:framePr w:wrap="auto" w:vAnchor="margin" w:hAnchor="text" w:yAlign="inline"/>
              <w:spacing w:line="580" w:lineRule="exact"/>
              <w:ind w:right="160"/>
              <w:jc w:val="center"/>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 xml:space="preserve">               Year</w:t>
            </w:r>
            <w:r>
              <w:rPr>
                <w:rFonts w:ascii="Times New Roman" w:hAnsi="Times New Roman" w:eastAsia="仿宋" w:cs="仿宋"/>
                <w:color w:val="000000"/>
                <w:sz w:val="28"/>
                <w:szCs w:val="28"/>
              </w:rPr>
              <w:t xml:space="preserve"> </w:t>
            </w:r>
            <w:r>
              <w:rPr>
                <w:rFonts w:hint="eastAsia" w:ascii="Times New Roman" w:hAnsi="Times New Roman" w:eastAsia="仿宋" w:cs="仿宋"/>
                <w:color w:val="000000"/>
                <w:sz w:val="28"/>
                <w:szCs w:val="28"/>
                <w:lang w:val="en-US" w:eastAsia="zh-CN"/>
              </w:rPr>
              <w:t>/Month/Day</w:t>
            </w:r>
          </w:p>
          <w:p w14:paraId="7EF8A019">
            <w:pPr>
              <w:pStyle w:val="6"/>
              <w:framePr w:wrap="auto" w:vAnchor="margin" w:hAnchor="text" w:yAlign="inline"/>
              <w:spacing w:line="580" w:lineRule="exact"/>
              <w:ind w:right="160"/>
              <w:jc w:val="both"/>
              <w:rPr>
                <w:rFonts w:ascii="Times New Roman" w:hAnsi="Times New Roman" w:eastAsia="仿宋" w:cs="仿宋"/>
                <w:color w:val="000000"/>
                <w:sz w:val="28"/>
                <w:szCs w:val="28"/>
              </w:rPr>
            </w:pPr>
          </w:p>
        </w:tc>
      </w:tr>
    </w:tbl>
    <w:p w14:paraId="14E31A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27FDC"/>
    <w:rsid w:val="00861522"/>
    <w:rsid w:val="075C3070"/>
    <w:rsid w:val="076072C9"/>
    <w:rsid w:val="0FB66E54"/>
    <w:rsid w:val="119D39EF"/>
    <w:rsid w:val="3800568E"/>
    <w:rsid w:val="3DBC05DF"/>
    <w:rsid w:val="3F027FDC"/>
    <w:rsid w:val="571C57F3"/>
    <w:rsid w:val="5A2426E1"/>
    <w:rsid w:val="769D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 A"/>
    <w:qFormat/>
    <w:uiPriority w:val="0"/>
    <w:pPr>
      <w:framePr w:wrap="around" w:vAnchor="margin" w:hAnchor="text" w:y="1"/>
      <w:widowControl w:val="0"/>
    </w:pPr>
    <w:rPr>
      <w:rFonts w:ascii="宋体" w:hAnsi="宋体" w:eastAsia="宋体" w:cs="宋体"/>
      <w:color w:val="000000"/>
      <w:sz w:val="22"/>
      <w:szCs w:val="22"/>
      <w:lang w:val="zh-TW"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402</Words>
  <Characters>408</Characters>
  <Lines>0</Lines>
  <Paragraphs>0</Paragraphs>
  <TotalTime>5</TotalTime>
  <ScaleCrop>false</ScaleCrop>
  <LinksUpToDate>false</LinksUpToDate>
  <CharactersWithSpaces>456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2026-05-25T06:55:00Z</dcterms:created>
  <dc:creator>WPS_1761010981</dc:creator>
  <cp:lastModifiedBy>Handie</cp:lastModifiedBy>
  <dcterms:modified xsi:type="dcterms:W3CDTF">2026-06-01T06:37:26Z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4672095D1DA844FDA3A77277CBC39D3C_13</vt:lpwstr>
  </property>
  <property fmtid="{D5CDD505-2E9C-101B-9397-08002B2CF9AE}" pid="4" name="KSOTemplateDocerSaveRecord">
    <vt:lpwstr>eyJoZGlkIjoiY2ZmOTExNzdiNTNmNjliYjVmODhhNmE2NTkwNDNiNDIiLCJ1c2VySWQiOiI5MjMxMDQ0NDkifQ==</vt:lpwstr>
  </property>
</Properties>
</file>