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4F360" w14:textId="59A61BBC"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b/>
          <w:bCs/>
          <w:color w:val="343433"/>
          <w:kern w:val="0"/>
          <w14:ligatures w14:val="none"/>
        </w:rPr>
        <w:t xml:space="preserve">2024 </w:t>
      </w:r>
      <w:r w:rsidR="008A181C">
        <w:rPr>
          <w:rFonts w:ascii="Helvetica" w:eastAsia="Times New Roman" w:hAnsi="Helvetica" w:cs="Helvetica"/>
          <w:b/>
          <w:bCs/>
          <w:color w:val="343433"/>
          <w:kern w:val="0"/>
          <w14:ligatures w14:val="none"/>
        </w:rPr>
        <w:t>Physics</w:t>
      </w:r>
      <w:r w:rsidRPr="005E3C33">
        <w:rPr>
          <w:rFonts w:ascii="Helvetica" w:eastAsia="Times New Roman" w:hAnsi="Helvetica" w:cs="Helvetica"/>
          <w:b/>
          <w:bCs/>
          <w:color w:val="343433"/>
          <w:kern w:val="0"/>
          <w14:ligatures w14:val="none"/>
        </w:rPr>
        <w:t xml:space="preserve"> </w:t>
      </w:r>
      <w:r w:rsidR="005E3C33" w:rsidRPr="005E3C33">
        <w:rPr>
          <w:rFonts w:ascii="Helvetica" w:eastAsia="Times New Roman" w:hAnsi="Helvetica" w:cs="Helvetica"/>
          <w:b/>
          <w:bCs/>
          <w:color w:val="343433"/>
          <w:kern w:val="0"/>
          <w14:ligatures w14:val="none"/>
        </w:rPr>
        <w:t>Lecturer</w:t>
      </w:r>
      <w:r w:rsidRPr="005E3C33">
        <w:rPr>
          <w:rFonts w:ascii="Helvetica" w:eastAsia="Times New Roman" w:hAnsi="Helvetica" w:cs="Helvetica"/>
          <w:b/>
          <w:bCs/>
          <w:color w:val="343433"/>
          <w:kern w:val="0"/>
          <w14:ligatures w14:val="none"/>
        </w:rPr>
        <w:t xml:space="preserve"> </w:t>
      </w:r>
    </w:p>
    <w:p w14:paraId="72F99BB0" w14:textId="4E505328"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p>
    <w:p w14:paraId="6CD6ABC4"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b/>
          <w:bCs/>
          <w:color w:val="343433"/>
          <w:kern w:val="0"/>
          <w14:ligatures w14:val="none"/>
        </w:rPr>
        <w:t>Wenzhou-Kean University</w:t>
      </w:r>
    </w:p>
    <w:p w14:paraId="4732C6E0" w14:textId="63578429" w:rsidR="00AA1EA8"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 xml:space="preserve">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w:t>
      </w:r>
      <w:r w:rsidR="00BF76B8" w:rsidRPr="005E3C33">
        <w:rPr>
          <w:rFonts w:ascii="Helvetica" w:eastAsia="Times New Roman" w:hAnsi="Helvetica" w:cs="Helvetica"/>
          <w:color w:val="343433"/>
          <w:kern w:val="0"/>
          <w14:ligatures w14:val="none"/>
        </w:rPr>
        <w:t>New Jersey</w:t>
      </w:r>
      <w:r w:rsidRPr="005E3C33">
        <w:rPr>
          <w:rFonts w:ascii="Helvetica" w:eastAsia="Times New Roman" w:hAnsi="Helvetica" w:cs="Helvetica"/>
          <w:color w:val="343433"/>
          <w:kern w:val="0"/>
          <w14:ligatures w14:val="none"/>
        </w:rPr>
        <w:t xml:space="preserve"> accredited by the Middle States Commission on Higher Education. WKU sits on approximately 500 beautiful acres and currently enrolls about 4,</w:t>
      </w:r>
      <w:r w:rsidR="00FE1DF5">
        <w:rPr>
          <w:rFonts w:ascii="Helvetica" w:eastAsia="Times New Roman" w:hAnsi="Helvetica" w:cs="Helvetica"/>
          <w:color w:val="343433"/>
          <w:kern w:val="0"/>
          <w14:ligatures w14:val="none"/>
        </w:rPr>
        <w:t>5</w:t>
      </w:r>
      <w:r w:rsidRPr="005E3C33">
        <w:rPr>
          <w:rFonts w:ascii="Helvetica" w:eastAsia="Times New Roman" w:hAnsi="Helvetica" w:cs="Helvetica"/>
          <w:color w:val="343433"/>
          <w:kern w:val="0"/>
          <w14:ligatures w14:val="none"/>
        </w:rPr>
        <w:t>00 students, and it is now in the midst of rapid growth that will bring enrollment to 7,</w:t>
      </w:r>
      <w:r w:rsidR="00B52776">
        <w:rPr>
          <w:rFonts w:ascii="Helvetica" w:eastAsia="Times New Roman" w:hAnsi="Helvetica" w:cs="Helvetica"/>
          <w:color w:val="343433"/>
          <w:kern w:val="0"/>
          <w14:ligatures w14:val="none"/>
        </w:rPr>
        <w:t>5</w:t>
      </w:r>
      <w:r w:rsidR="00FE1DF5">
        <w:rPr>
          <w:rFonts w:ascii="Helvetica" w:eastAsia="Times New Roman" w:hAnsi="Helvetica" w:cs="Helvetica"/>
          <w:color w:val="343433"/>
          <w:kern w:val="0"/>
          <w14:ligatures w14:val="none"/>
        </w:rPr>
        <w:t xml:space="preserve">00 students within the next </w:t>
      </w:r>
      <w:r w:rsidR="00FE1DF5" w:rsidRPr="00FE1DF5">
        <w:rPr>
          <w:rFonts w:ascii="Helvetica" w:eastAsia="Times New Roman" w:hAnsi="Helvetica" w:cs="Helvetica" w:hint="eastAsia"/>
          <w:color w:val="343433"/>
          <w:kern w:val="0"/>
          <w14:ligatures w14:val="none"/>
        </w:rPr>
        <w:t>five</w:t>
      </w:r>
      <w:r w:rsidRPr="005E3C33">
        <w:rPr>
          <w:rFonts w:ascii="Helvetica" w:eastAsia="Times New Roman" w:hAnsi="Helvetica" w:cs="Helvetica"/>
          <w:color w:val="343433"/>
          <w:kern w:val="0"/>
          <w14:ligatures w14:val="none"/>
        </w:rPr>
        <w:t xml:space="preserve"> years. All instructions </w:t>
      </w:r>
      <w:r w:rsidR="00BF76B8" w:rsidRPr="005E3C33">
        <w:rPr>
          <w:rFonts w:ascii="Helvetica" w:eastAsia="Times New Roman" w:hAnsi="Helvetica" w:cs="Helvetica"/>
          <w:color w:val="343433"/>
          <w:kern w:val="0"/>
          <w14:ligatures w14:val="none"/>
        </w:rPr>
        <w:t>are</w:t>
      </w:r>
      <w:r w:rsidRPr="005E3C33">
        <w:rPr>
          <w:rFonts w:ascii="Helvetica" w:eastAsia="Times New Roman" w:hAnsi="Helvetica" w:cs="Helvetica"/>
          <w:color w:val="343433"/>
          <w:kern w:val="0"/>
          <w14:ligatures w14:val="none"/>
        </w:rPr>
        <w:t xml:space="preserve"> in English, and </w:t>
      </w:r>
      <w:r w:rsidR="00BF76B8" w:rsidRPr="005E3C33">
        <w:rPr>
          <w:rFonts w:ascii="Helvetica" w:eastAsia="Times New Roman" w:hAnsi="Helvetica" w:cs="Helvetica"/>
          <w:color w:val="343433"/>
          <w:kern w:val="0"/>
          <w14:ligatures w14:val="none"/>
        </w:rPr>
        <w:t>Kean University provides all curriculum</w:t>
      </w:r>
      <w:r w:rsidRPr="005E3C33">
        <w:rPr>
          <w:rFonts w:ascii="Helvetica" w:eastAsia="Times New Roman" w:hAnsi="Helvetica" w:cs="Helvetica"/>
          <w:color w:val="343433"/>
          <w:kern w:val="0"/>
          <w14:ligatures w14:val="none"/>
        </w:rPr>
        <w:t xml:space="preserve">. In addition to its current 18 undergraduate programs, WKU has been approved by the Ministry of Education </w:t>
      </w:r>
      <w:r w:rsidR="008A181C" w:rsidRPr="005E3C33">
        <w:rPr>
          <w:rFonts w:ascii="Helvetica" w:eastAsia="Times New Roman" w:hAnsi="Helvetica" w:cs="Helvetica"/>
          <w:color w:val="343433"/>
          <w:kern w:val="0"/>
          <w14:ligatures w14:val="none"/>
        </w:rPr>
        <w:t>to offer</w:t>
      </w:r>
      <w:r w:rsidRPr="005E3C33">
        <w:rPr>
          <w:rFonts w:ascii="Helvetica" w:eastAsia="Times New Roman" w:hAnsi="Helvetica" w:cs="Helvetica"/>
          <w:color w:val="343433"/>
          <w:kern w:val="0"/>
          <w14:ligatures w14:val="none"/>
        </w:rPr>
        <w:t xml:space="preserve"> 8 </w:t>
      </w:r>
      <w:r w:rsidR="00BF76B8" w:rsidRPr="005E3C33">
        <w:rPr>
          <w:rFonts w:ascii="Helvetica" w:eastAsia="Times New Roman" w:hAnsi="Helvetica" w:cs="Helvetica"/>
          <w:color w:val="343433"/>
          <w:kern w:val="0"/>
          <w14:ligatures w14:val="none"/>
        </w:rPr>
        <w:t>Masters</w:t>
      </w:r>
      <w:r w:rsidRPr="005E3C33">
        <w:rPr>
          <w:rFonts w:ascii="Helvetica" w:eastAsia="Times New Roman" w:hAnsi="Helvetica" w:cs="Helvetica"/>
          <w:color w:val="343433"/>
          <w:kern w:val="0"/>
          <w14:ligatures w14:val="none"/>
        </w:rPr>
        <w:t xml:space="preserve"> and </w:t>
      </w:r>
      <w:r w:rsidR="00DF7BFC" w:rsidRPr="005E3C33">
        <w:rPr>
          <w:rFonts w:ascii="Helvetica" w:eastAsia="Times New Roman" w:hAnsi="Helvetica" w:cs="Helvetica"/>
          <w:color w:val="343433"/>
          <w:kern w:val="0"/>
          <w14:ligatures w14:val="none"/>
        </w:rPr>
        <w:t>3</w:t>
      </w:r>
      <w:r w:rsidRPr="005E3C33">
        <w:rPr>
          <w:rFonts w:ascii="Helvetica" w:eastAsia="Times New Roman" w:hAnsi="Helvetica" w:cs="Helvetica"/>
          <w:color w:val="343433"/>
          <w:kern w:val="0"/>
          <w14:ligatures w14:val="none"/>
        </w:rPr>
        <w:t xml:space="preserve"> doctorate programs. Wenzhou is one of the most vibrant and economically advanced developed cities on China’s East Coast, located one hour by plane and just over three hours by high-speed train from Shanghai.</w:t>
      </w:r>
    </w:p>
    <w:p w14:paraId="33CEE28F" w14:textId="77777777" w:rsidR="005E3C33" w:rsidRPr="005E3C33" w:rsidRDefault="005E3C33" w:rsidP="005E3C33">
      <w:pPr>
        <w:shd w:val="clear" w:color="auto" w:fill="FFFFFF"/>
        <w:spacing w:after="240" w:line="240" w:lineRule="auto"/>
        <w:jc w:val="both"/>
        <w:rPr>
          <w:rFonts w:ascii="Helvetica" w:eastAsia="Times New Roman" w:hAnsi="Helvetica" w:cs="Helvetica"/>
          <w:color w:val="343433"/>
          <w:kern w:val="0"/>
          <w14:ligatures w14:val="none"/>
        </w:rPr>
      </w:pPr>
    </w:p>
    <w:p w14:paraId="020461D6"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b/>
          <w:bCs/>
          <w:color w:val="343433"/>
          <w:kern w:val="0"/>
          <w14:ligatures w14:val="none"/>
        </w:rPr>
        <w:t>About the Job:</w:t>
      </w:r>
    </w:p>
    <w:p w14:paraId="7D2A0CC8" w14:textId="3D062930"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The College of Science, Mathematics</w:t>
      </w:r>
      <w:r w:rsidR="00BF76B8" w:rsidRPr="005E3C33">
        <w:rPr>
          <w:rFonts w:ascii="Helvetica" w:eastAsia="Times New Roman" w:hAnsi="Helvetica" w:cs="Helvetica"/>
          <w:color w:val="343433"/>
          <w:kern w:val="0"/>
          <w14:ligatures w14:val="none"/>
        </w:rPr>
        <w:t xml:space="preserve">, </w:t>
      </w:r>
      <w:r w:rsidRPr="005E3C33">
        <w:rPr>
          <w:rFonts w:ascii="Helvetica" w:eastAsia="Times New Roman" w:hAnsi="Helvetica" w:cs="Helvetica"/>
          <w:color w:val="343433"/>
          <w:kern w:val="0"/>
          <w14:ligatures w14:val="none"/>
        </w:rPr>
        <w:t xml:space="preserve">and Technology seeks highly motivated individuals to join the </w:t>
      </w:r>
      <w:r w:rsidR="008A181C">
        <w:rPr>
          <w:rFonts w:ascii="Helvetica" w:eastAsia="Times New Roman" w:hAnsi="Helvetica" w:cs="Helvetica"/>
          <w:color w:val="343433"/>
          <w:kern w:val="0"/>
          <w14:ligatures w14:val="none"/>
        </w:rPr>
        <w:t>Natural Science</w:t>
      </w:r>
      <w:r w:rsidRPr="005E3C33">
        <w:rPr>
          <w:rFonts w:ascii="Helvetica" w:eastAsia="Times New Roman" w:hAnsi="Helvetica" w:cs="Helvetica"/>
          <w:color w:val="343433"/>
          <w:kern w:val="0"/>
          <w14:ligatures w14:val="none"/>
        </w:rPr>
        <w:t xml:space="preserve"> department at WKU.</w:t>
      </w:r>
    </w:p>
    <w:p w14:paraId="51393DC8" w14:textId="6EAC1D4E"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 xml:space="preserve">All faculty positions are </w:t>
      </w:r>
      <w:r w:rsidRPr="005E3C33">
        <w:rPr>
          <w:rFonts w:ascii="Helvetica" w:eastAsia="Times New Roman" w:hAnsi="Helvetica" w:cs="Helvetica"/>
          <w:kern w:val="0"/>
          <w14:ligatures w14:val="none"/>
        </w:rPr>
        <w:t xml:space="preserve">full-time assignments, practical for </w:t>
      </w:r>
      <w:r w:rsidRPr="005E3C33">
        <w:rPr>
          <w:rFonts w:ascii="Helvetica" w:eastAsia="Times New Roman" w:hAnsi="Helvetica" w:cs="Helvetica"/>
          <w:color w:val="343433"/>
          <w:kern w:val="0"/>
          <w14:ligatures w14:val="none"/>
        </w:rPr>
        <w:t>the start of the 202</w:t>
      </w:r>
      <w:r w:rsidR="003E3200" w:rsidRPr="005E3C33">
        <w:rPr>
          <w:rFonts w:ascii="Helvetica" w:eastAsia="Times New Roman" w:hAnsi="Helvetica" w:cs="Helvetica"/>
          <w:color w:val="343433"/>
          <w:kern w:val="0"/>
          <w14:ligatures w14:val="none"/>
        </w:rPr>
        <w:t>4</w:t>
      </w:r>
      <w:r w:rsidRPr="005E3C33">
        <w:rPr>
          <w:rFonts w:ascii="Helvetica" w:eastAsia="Times New Roman" w:hAnsi="Helvetica" w:cs="Helvetica"/>
          <w:color w:val="343433"/>
          <w:kern w:val="0"/>
          <w14:ligatures w14:val="none"/>
        </w:rPr>
        <w:t xml:space="preserve"> </w:t>
      </w:r>
      <w:r w:rsidR="008A181C">
        <w:rPr>
          <w:rFonts w:ascii="Helvetica" w:eastAsia="Times New Roman" w:hAnsi="Helvetica" w:cs="Helvetica"/>
          <w:color w:val="343433"/>
          <w:kern w:val="0"/>
          <w14:ligatures w14:val="none"/>
        </w:rPr>
        <w:t>Fall</w:t>
      </w:r>
      <w:r w:rsidRPr="005E3C33">
        <w:rPr>
          <w:rFonts w:ascii="Helvetica" w:eastAsia="Times New Roman" w:hAnsi="Helvetica" w:cs="Helvetica"/>
          <w:color w:val="343433"/>
          <w:kern w:val="0"/>
          <w14:ligatures w14:val="none"/>
        </w:rPr>
        <w:t xml:space="preserve"> semester or later if positions are unfilled.</w:t>
      </w:r>
      <w:r w:rsidR="00264C21">
        <w:rPr>
          <w:rFonts w:ascii="Helvetica" w:eastAsia="Times New Roman" w:hAnsi="Helvetica" w:cs="Helvetica"/>
          <w:color w:val="343433"/>
          <w:kern w:val="0"/>
          <w14:ligatures w14:val="none"/>
        </w:rPr>
        <w:t xml:space="preserve"> </w:t>
      </w:r>
      <w:r w:rsidR="00264C21" w:rsidRPr="00264C21">
        <w:rPr>
          <w:rFonts w:ascii="Helvetica" w:eastAsia="Times New Roman" w:hAnsi="Helvetica" w:cs="Helvetica"/>
          <w:color w:val="343433"/>
          <w:kern w:val="0"/>
          <w14:ligatures w14:val="none"/>
        </w:rPr>
        <w:t>These positions are full-time assignments appointed on a 3-year contract at the first instance.</w:t>
      </w:r>
    </w:p>
    <w:p w14:paraId="3244201A" w14:textId="5BED3770" w:rsidR="005E3C33" w:rsidRPr="005E3C33" w:rsidRDefault="005E3C33" w:rsidP="005E3C33">
      <w:pPr>
        <w:jc w:val="both"/>
        <w:rPr>
          <w:rFonts w:ascii="Helvetica" w:hAnsi="Helvetica" w:cs="Helvetica"/>
          <w:color w:val="000000" w:themeColor="text1"/>
        </w:rPr>
      </w:pPr>
      <w:r w:rsidRPr="005E3C33">
        <w:rPr>
          <w:rFonts w:ascii="Helvetica" w:hAnsi="Helvetica" w:cs="Helvetica"/>
          <w:color w:val="000000" w:themeColor="text1"/>
        </w:rPr>
        <w:t xml:space="preserve">A </w:t>
      </w:r>
      <w:r w:rsidRPr="005E3C33">
        <w:rPr>
          <w:rFonts w:ascii="Helvetica" w:hAnsi="Helvetica" w:cs="Helvetica"/>
          <w:b/>
          <w:bCs/>
          <w:color w:val="000000" w:themeColor="text1"/>
        </w:rPr>
        <w:t>Lecturer</w:t>
      </w:r>
      <w:r w:rsidRPr="005E3C33">
        <w:rPr>
          <w:rFonts w:ascii="Helvetica" w:hAnsi="Helvetica" w:cs="Helvetica"/>
          <w:color w:val="000000" w:themeColor="text1"/>
        </w:rPr>
        <w:t xml:space="preserve"> is a full-time, 11-month employee who teaches 39 credits per year and provides student and learning support services during the assigned period. Lecturers will be expected to provide high quality teaching, student advisement, and learning support services, as well as service to the university, college, school, program and/or the professional community; and perform related work as required. </w:t>
      </w:r>
      <w:bookmarkStart w:id="0" w:name="_GoBack"/>
      <w:bookmarkEnd w:id="0"/>
    </w:p>
    <w:p w14:paraId="25C82AE8" w14:textId="597624D4" w:rsidR="00AA1EA8"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w:t>
      </w:r>
    </w:p>
    <w:p w14:paraId="70AB197F" w14:textId="77777777" w:rsidR="008A181C" w:rsidRPr="005E3C33" w:rsidRDefault="008A181C" w:rsidP="005E3C33">
      <w:pPr>
        <w:shd w:val="clear" w:color="auto" w:fill="FFFFFF"/>
        <w:spacing w:after="240" w:line="240" w:lineRule="auto"/>
        <w:jc w:val="both"/>
        <w:rPr>
          <w:rFonts w:ascii="Helvetica" w:eastAsia="Times New Roman" w:hAnsi="Helvetica" w:cs="Helvetica"/>
          <w:color w:val="343433"/>
          <w:kern w:val="0"/>
          <w14:ligatures w14:val="none"/>
        </w:rPr>
      </w:pPr>
    </w:p>
    <w:p w14:paraId="0B22DBC7"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b/>
          <w:bCs/>
          <w:color w:val="343433"/>
          <w:kern w:val="0"/>
          <w14:ligatures w14:val="none"/>
        </w:rPr>
        <w:t>Qualifications:</w:t>
      </w:r>
      <w:r w:rsidRPr="005E3C33">
        <w:rPr>
          <w:rFonts w:ascii="Helvetica" w:eastAsia="Times New Roman" w:hAnsi="Helvetica" w:cs="Helvetica"/>
          <w:color w:val="343433"/>
          <w:kern w:val="0"/>
          <w14:ligatures w14:val="none"/>
        </w:rPr>
        <w:t> </w:t>
      </w:r>
    </w:p>
    <w:p w14:paraId="53561E6F" w14:textId="4B956CD4"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 xml:space="preserve">A doctorate in </w:t>
      </w:r>
      <w:r w:rsidR="008A181C">
        <w:rPr>
          <w:rFonts w:ascii="Helvetica" w:eastAsia="Times New Roman" w:hAnsi="Helvetica" w:cs="Helvetica"/>
          <w:color w:val="343433"/>
          <w:kern w:val="0"/>
          <w14:ligatures w14:val="none"/>
        </w:rPr>
        <w:t>Physics</w:t>
      </w:r>
      <w:r w:rsidRPr="005E3C33">
        <w:rPr>
          <w:rFonts w:ascii="Helvetica" w:eastAsia="Times New Roman" w:hAnsi="Helvetica" w:cs="Helvetica"/>
          <w:color w:val="343433"/>
          <w:kern w:val="0"/>
          <w14:ligatures w14:val="none"/>
        </w:rPr>
        <w:t xml:space="preserve"> or closely related fields is required. English fluency is required.</w:t>
      </w:r>
      <w:r w:rsidR="0086645F" w:rsidRPr="005E3C33">
        <w:rPr>
          <w:rFonts w:ascii="Helvetica" w:hAnsi="Helvetica" w:cs="Helvetica"/>
        </w:rPr>
        <w:t xml:space="preserve"> </w:t>
      </w:r>
      <w:r w:rsidR="003E3200" w:rsidRPr="005E3C33">
        <w:rPr>
          <w:rFonts w:ascii="Helvetica" w:hAnsi="Helvetica" w:cs="Helvetica"/>
        </w:rPr>
        <w:t xml:space="preserve">Candidates should </w:t>
      </w:r>
      <w:r w:rsidR="008A181C">
        <w:rPr>
          <w:rFonts w:ascii="Helvetica" w:hAnsi="Helvetica" w:cs="Helvetica"/>
        </w:rPr>
        <w:t>be able to</w:t>
      </w:r>
      <w:r w:rsidR="003E3200" w:rsidRPr="005E3C33">
        <w:rPr>
          <w:rFonts w:ascii="Helvetica" w:eastAsia="Times New Roman" w:hAnsi="Helvetica" w:cs="Helvetica"/>
          <w:color w:val="343433"/>
          <w:kern w:val="0"/>
          <w14:ligatures w14:val="none"/>
        </w:rPr>
        <w:t xml:space="preserve"> teach </w:t>
      </w:r>
      <w:r w:rsidR="008A181C">
        <w:rPr>
          <w:rFonts w:ascii="Helvetica" w:eastAsia="Times New Roman" w:hAnsi="Helvetica" w:cs="Helvetica"/>
          <w:color w:val="343433"/>
          <w:kern w:val="0"/>
          <w14:ligatures w14:val="none"/>
        </w:rPr>
        <w:t>General Physics, and Physics I, II and III, to science and non-science students</w:t>
      </w:r>
      <w:r w:rsidR="00923CA2" w:rsidRPr="005E3C33">
        <w:rPr>
          <w:rFonts w:ascii="Helvetica" w:eastAsia="Times New Roman" w:hAnsi="Helvetica" w:cs="Helvetica"/>
          <w:color w:val="343433"/>
          <w:kern w:val="0"/>
          <w14:ligatures w14:val="none"/>
        </w:rPr>
        <w:t>.</w:t>
      </w:r>
      <w:r w:rsidR="008A181C">
        <w:rPr>
          <w:rFonts w:ascii="Helvetica" w:eastAsia="Times New Roman" w:hAnsi="Helvetica" w:cs="Helvetica"/>
          <w:color w:val="343433"/>
          <w:kern w:val="0"/>
          <w14:ligatures w14:val="none"/>
        </w:rPr>
        <w:t xml:space="preserve"> </w:t>
      </w:r>
      <w:r w:rsidRPr="005E3C33">
        <w:rPr>
          <w:rFonts w:ascii="Helvetica" w:eastAsia="Times New Roman" w:hAnsi="Helvetica" w:cs="Helvetica"/>
          <w:color w:val="343433"/>
          <w:kern w:val="0"/>
          <w14:ligatures w14:val="none"/>
        </w:rPr>
        <w:t>In addition to teaching and student-engaging research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w:t>
      </w:r>
    </w:p>
    <w:p w14:paraId="29DA6A8F" w14:textId="147DFF0D"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p>
    <w:p w14:paraId="3B36A872"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b/>
          <w:bCs/>
          <w:color w:val="343433"/>
          <w:kern w:val="0"/>
          <w14:ligatures w14:val="none"/>
        </w:rPr>
        <w:t>Application Information:</w:t>
      </w:r>
    </w:p>
    <w:p w14:paraId="365448DB" w14:textId="4C5126DA" w:rsidR="00FF0322" w:rsidRPr="005E3C33" w:rsidRDefault="00AA1EA8" w:rsidP="005E3C33">
      <w:pPr>
        <w:shd w:val="clear" w:color="auto" w:fill="FFFFFF"/>
        <w:spacing w:after="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 xml:space="preserve">Review of applications will begin immediately and continue until the position is filled. Please send a cover letter, resume, statement of teaching philosophy, statement of research goals, unofficial transcripts, two most recent </w:t>
      </w:r>
      <w:r w:rsidRPr="00214074">
        <w:rPr>
          <w:rFonts w:ascii="Helvetica" w:eastAsia="Times New Roman" w:hAnsi="Helvetica" w:cs="Helvetica"/>
          <w:color w:val="343433"/>
          <w:kern w:val="0"/>
          <w14:ligatures w14:val="none"/>
        </w:rPr>
        <w:t>peer-reviewed academic publications, and contact information of three professional references by email to the Search Committee Chairperson</w:t>
      </w:r>
      <w:r w:rsidR="00597413" w:rsidRPr="00214074">
        <w:rPr>
          <w:rFonts w:ascii="Helvetica" w:eastAsia="Times New Roman" w:hAnsi="Helvetica" w:cs="Helvetica"/>
          <w:color w:val="343433"/>
          <w:kern w:val="0"/>
          <w14:ligatures w14:val="none"/>
        </w:rPr>
        <w:t xml:space="preserve"> </w:t>
      </w:r>
      <w:r w:rsidRPr="00214074">
        <w:rPr>
          <w:rFonts w:ascii="Helvetica" w:eastAsia="Times New Roman" w:hAnsi="Helvetica" w:cs="Helvetica"/>
          <w:color w:val="343433"/>
          <w:kern w:val="0"/>
          <w14:ligatures w14:val="none"/>
        </w:rPr>
        <w:t>at </w:t>
      </w:r>
      <w:hyperlink r:id="rId5" w:history="1">
        <w:r w:rsidRPr="00214074">
          <w:rPr>
            <w:rFonts w:ascii="Helvetica" w:eastAsia="Times New Roman" w:hAnsi="Helvetica" w:cs="Helvetica"/>
            <w:color w:val="005789"/>
            <w:kern w:val="0"/>
            <w:bdr w:val="none" w:sz="0" w:space="0" w:color="auto" w:frame="1"/>
            <w14:ligatures w14:val="none"/>
          </w:rPr>
          <w:t>wkuchem@wku.edu.cn</w:t>
        </w:r>
      </w:hyperlink>
      <w:r w:rsidRPr="00214074">
        <w:rPr>
          <w:rFonts w:ascii="Helvetica" w:eastAsia="Times New Roman" w:hAnsi="Helvetica" w:cs="Helvetica"/>
          <w:color w:val="343433"/>
          <w:kern w:val="0"/>
          <w14:ligatures w14:val="none"/>
        </w:rPr>
        <w:t>. Official transcripts for all degrees</w:t>
      </w:r>
      <w:r w:rsidRPr="005E3C33">
        <w:rPr>
          <w:rFonts w:ascii="Helvetica" w:eastAsia="Times New Roman" w:hAnsi="Helvetica" w:cs="Helvetica"/>
          <w:color w:val="343433"/>
          <w:kern w:val="0"/>
          <w14:ligatures w14:val="none"/>
        </w:rPr>
        <w:t xml:space="preserve"> and three current letters of recommendation are required before the appointment.</w:t>
      </w:r>
    </w:p>
    <w:p w14:paraId="6C826CAB" w14:textId="77777777" w:rsidR="005E3C33" w:rsidRDefault="005E3C33" w:rsidP="005E3C33">
      <w:pPr>
        <w:shd w:val="clear" w:color="auto" w:fill="FFFFFF"/>
        <w:spacing w:after="240" w:line="240" w:lineRule="auto"/>
        <w:jc w:val="both"/>
        <w:rPr>
          <w:rFonts w:ascii="Helvetica" w:eastAsia="Times New Roman" w:hAnsi="Helvetica" w:cs="Helvetica"/>
          <w:b/>
          <w:bCs/>
          <w:color w:val="343433"/>
          <w:kern w:val="0"/>
          <w14:ligatures w14:val="none"/>
        </w:rPr>
      </w:pPr>
    </w:p>
    <w:p w14:paraId="584C2510" w14:textId="77777777" w:rsidR="008A181C" w:rsidRDefault="008A181C" w:rsidP="005E3C33">
      <w:pPr>
        <w:shd w:val="clear" w:color="auto" w:fill="FFFFFF"/>
        <w:spacing w:after="240" w:line="240" w:lineRule="auto"/>
        <w:jc w:val="both"/>
        <w:rPr>
          <w:rFonts w:ascii="Helvetica" w:eastAsia="Times New Roman" w:hAnsi="Helvetica" w:cs="Helvetica"/>
          <w:b/>
          <w:bCs/>
          <w:color w:val="343433"/>
          <w:kern w:val="0"/>
          <w14:ligatures w14:val="none"/>
        </w:rPr>
      </w:pPr>
    </w:p>
    <w:p w14:paraId="59BB9250" w14:textId="2C3E48FA"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b/>
          <w:bCs/>
          <w:color w:val="343433"/>
          <w:kern w:val="0"/>
          <w14:ligatures w14:val="none"/>
        </w:rPr>
        <w:t>Faculty positions at WKU offer:</w:t>
      </w:r>
    </w:p>
    <w:p w14:paraId="0BE8F36A" w14:textId="7FA4FC3C" w:rsidR="00AA1EA8" w:rsidRPr="005E3C33" w:rsidRDefault="00AA1EA8" w:rsidP="005E3C33">
      <w:pPr>
        <w:numPr>
          <w:ilvl w:val="0"/>
          <w:numId w:val="1"/>
        </w:numPr>
        <w:shd w:val="clear" w:color="auto" w:fill="FFFFFF"/>
        <w:spacing w:after="60" w:line="240" w:lineRule="auto"/>
        <w:ind w:left="1140"/>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w:t>
      </w:r>
      <w:r w:rsidR="008A181C">
        <w:rPr>
          <w:rFonts w:ascii="Helvetica" w:eastAsia="Times New Roman" w:hAnsi="Helvetica" w:cs="Helvetica"/>
          <w:color w:val="343433"/>
          <w:kern w:val="0"/>
          <w14:ligatures w14:val="none"/>
        </w:rPr>
        <w:t>66</w:t>
      </w:r>
      <w:r w:rsidRPr="005E3C33">
        <w:rPr>
          <w:rFonts w:ascii="Helvetica" w:eastAsia="Times New Roman" w:hAnsi="Helvetica" w:cs="Helvetica"/>
          <w:color w:val="343433"/>
          <w:kern w:val="0"/>
          <w14:ligatures w14:val="none"/>
        </w:rPr>
        <w:t>,000-$7</w:t>
      </w:r>
      <w:r w:rsidR="008A181C">
        <w:rPr>
          <w:rFonts w:ascii="Helvetica" w:eastAsia="Times New Roman" w:hAnsi="Helvetica" w:cs="Helvetica"/>
          <w:color w:val="343433"/>
          <w:kern w:val="0"/>
          <w14:ligatures w14:val="none"/>
        </w:rPr>
        <w:t>0</w:t>
      </w:r>
      <w:r w:rsidRPr="005E3C33">
        <w:rPr>
          <w:rFonts w:ascii="Helvetica" w:eastAsia="Times New Roman" w:hAnsi="Helvetica" w:cs="Helvetica"/>
          <w:color w:val="343433"/>
          <w:kern w:val="0"/>
          <w14:ligatures w14:val="none"/>
        </w:rPr>
        <w:t xml:space="preserve">,000 for </w:t>
      </w:r>
      <w:r w:rsidR="008A181C">
        <w:rPr>
          <w:rFonts w:ascii="Helvetica" w:eastAsia="Times New Roman" w:hAnsi="Helvetica" w:cs="Helvetica"/>
          <w:color w:val="343433"/>
          <w:kern w:val="0"/>
          <w14:ligatures w14:val="none"/>
        </w:rPr>
        <w:t>Lecturers</w:t>
      </w:r>
      <w:r w:rsidRPr="005E3C33">
        <w:rPr>
          <w:rFonts w:ascii="Helvetica" w:eastAsia="Times New Roman" w:hAnsi="Helvetica" w:cs="Helvetica"/>
          <w:color w:val="343433"/>
          <w:kern w:val="0"/>
          <w14:ligatures w14:val="none"/>
        </w:rPr>
        <w:t>. The salary of extraordinary candidates shall be determined on a case-by-case basis.</w:t>
      </w:r>
    </w:p>
    <w:p w14:paraId="5300D83D" w14:textId="77777777" w:rsidR="00AA1EA8" w:rsidRPr="005E3C33" w:rsidRDefault="00AA1EA8" w:rsidP="005E3C33">
      <w:pPr>
        <w:numPr>
          <w:ilvl w:val="0"/>
          <w:numId w:val="1"/>
        </w:numPr>
        <w:shd w:val="clear" w:color="auto" w:fill="FFFFFF"/>
        <w:spacing w:after="60" w:line="240" w:lineRule="auto"/>
        <w:ind w:left="1140"/>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in accordance with completion of years of service with the University.</w:t>
      </w:r>
    </w:p>
    <w:p w14:paraId="2980BF6F" w14:textId="426EE036" w:rsidR="00AA1EA8" w:rsidRPr="005E3C33" w:rsidRDefault="00AA1EA8" w:rsidP="005E3C33">
      <w:pPr>
        <w:numPr>
          <w:ilvl w:val="0"/>
          <w:numId w:val="1"/>
        </w:numPr>
        <w:shd w:val="clear" w:color="auto" w:fill="FFFFFF"/>
        <w:spacing w:after="60" w:line="240" w:lineRule="auto"/>
        <w:ind w:left="1140"/>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 xml:space="preserve">The opportunity to teach high-quality students. About </w:t>
      </w:r>
      <w:r w:rsidR="00B73645" w:rsidRPr="005E3C33">
        <w:rPr>
          <w:rFonts w:ascii="Helvetica" w:eastAsia="Times New Roman" w:hAnsi="Helvetica" w:cs="Helvetica"/>
          <w:color w:val="343433"/>
          <w:kern w:val="0"/>
          <w14:ligatures w14:val="none"/>
        </w:rPr>
        <w:t>50</w:t>
      </w:r>
      <w:r w:rsidRPr="005E3C33">
        <w:rPr>
          <w:rFonts w:ascii="Helvetica" w:eastAsia="Times New Roman" w:hAnsi="Helvetica" w:cs="Helvetica"/>
          <w:color w:val="343433"/>
          <w:kern w:val="0"/>
          <w14:ligatures w14:val="none"/>
        </w:rPr>
        <w:t xml:space="preserve">% of graduates have been admitted to </w:t>
      </w:r>
      <w:r w:rsidR="005E3C33" w:rsidRPr="005E3C33">
        <w:rPr>
          <w:rFonts w:ascii="Helvetica" w:eastAsia="Times New Roman" w:hAnsi="Helvetica" w:cs="Helvetica"/>
          <w:color w:val="343433"/>
          <w:kern w:val="0"/>
          <w14:ligatures w14:val="none"/>
        </w:rPr>
        <w:t>graduate</w:t>
      </w:r>
      <w:r w:rsidRPr="005E3C33">
        <w:rPr>
          <w:rFonts w:ascii="Helvetica" w:eastAsia="Times New Roman" w:hAnsi="Helvetica" w:cs="Helvetica"/>
          <w:color w:val="343433"/>
          <w:kern w:val="0"/>
          <w14:ligatures w14:val="none"/>
        </w:rPr>
        <w:t xml:space="preserve"> schools at the World’s Top 50 Universities, and about 60% of graduates at the World’s Top 100 Universities.</w:t>
      </w:r>
    </w:p>
    <w:p w14:paraId="4B3CD50C"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 </w:t>
      </w:r>
    </w:p>
    <w:p w14:paraId="77C61163"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b/>
          <w:bCs/>
          <w:color w:val="343433"/>
          <w:kern w:val="0"/>
          <w14:ligatures w14:val="none"/>
        </w:rPr>
        <w:t>Background Screening:</w:t>
      </w:r>
    </w:p>
    <w:p w14:paraId="0495EF9D"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Wenzhou-Kean University conducts background screenings on all candidates upon acceptance of a contingent offer and may use a third-party administrator to conduct background screenings.</w:t>
      </w:r>
    </w:p>
    <w:p w14:paraId="1CE11AB6" w14:textId="77777777" w:rsidR="001D3A5C" w:rsidRPr="005E3C33" w:rsidRDefault="001D3A5C" w:rsidP="005E3C33">
      <w:pPr>
        <w:jc w:val="both"/>
        <w:rPr>
          <w:rFonts w:ascii="Helvetica" w:hAnsi="Helvetica" w:cs="Helvetica"/>
        </w:rPr>
      </w:pPr>
    </w:p>
    <w:sectPr w:rsidR="001D3A5C" w:rsidRPr="005E3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D24E0"/>
    <w:multiLevelType w:val="multilevel"/>
    <w:tmpl w:val="9DF0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2MTA1MTMxNjIwtDRS0lEKTi0uzszPAykwqgUAQuR3ASwAAAA="/>
  </w:docVars>
  <w:rsids>
    <w:rsidRoot w:val="00AA1EA8"/>
    <w:rsid w:val="000257E4"/>
    <w:rsid w:val="00086CE2"/>
    <w:rsid w:val="00174E1D"/>
    <w:rsid w:val="001D3A5C"/>
    <w:rsid w:val="00214074"/>
    <w:rsid w:val="00264C21"/>
    <w:rsid w:val="003421BD"/>
    <w:rsid w:val="00381D7A"/>
    <w:rsid w:val="003E3200"/>
    <w:rsid w:val="00405E7C"/>
    <w:rsid w:val="00457144"/>
    <w:rsid w:val="00527229"/>
    <w:rsid w:val="0054764E"/>
    <w:rsid w:val="00597413"/>
    <w:rsid w:val="005C29E2"/>
    <w:rsid w:val="005E3C33"/>
    <w:rsid w:val="005E4F24"/>
    <w:rsid w:val="005F6D79"/>
    <w:rsid w:val="00604D30"/>
    <w:rsid w:val="00721D40"/>
    <w:rsid w:val="00747AC1"/>
    <w:rsid w:val="00774EAC"/>
    <w:rsid w:val="00835E94"/>
    <w:rsid w:val="0084483A"/>
    <w:rsid w:val="00845E57"/>
    <w:rsid w:val="0086645F"/>
    <w:rsid w:val="0087587B"/>
    <w:rsid w:val="008A181C"/>
    <w:rsid w:val="008C4596"/>
    <w:rsid w:val="00923CA2"/>
    <w:rsid w:val="00A46BF5"/>
    <w:rsid w:val="00A665CE"/>
    <w:rsid w:val="00AA1EA8"/>
    <w:rsid w:val="00AF56D1"/>
    <w:rsid w:val="00B52776"/>
    <w:rsid w:val="00B63E5D"/>
    <w:rsid w:val="00B73645"/>
    <w:rsid w:val="00BA7D99"/>
    <w:rsid w:val="00BC0979"/>
    <w:rsid w:val="00BF76B8"/>
    <w:rsid w:val="00C86559"/>
    <w:rsid w:val="00DA7B10"/>
    <w:rsid w:val="00DB668F"/>
    <w:rsid w:val="00DF7BFC"/>
    <w:rsid w:val="00EA4145"/>
    <w:rsid w:val="00F73399"/>
    <w:rsid w:val="00F7459E"/>
    <w:rsid w:val="00FD27A4"/>
    <w:rsid w:val="00FE1DF5"/>
    <w:rsid w:val="00FF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37B1"/>
  <w15:chartTrackingRefBased/>
  <w15:docId w15:val="{5CB5EF88-F28A-4D43-BE7E-3C98D0A5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E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Hyperlink"/>
    <w:basedOn w:val="a0"/>
    <w:uiPriority w:val="99"/>
    <w:semiHidden/>
    <w:unhideWhenUsed/>
    <w:rsid w:val="00AA1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kuchem@wk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622</Words>
  <Characters>3720</Characters>
  <Application>Microsoft Office Word</Application>
  <DocSecurity>0</DocSecurity>
  <Lines>65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Aloysius Wong</dc:creator>
  <cp:keywords/>
  <dc:description/>
  <cp:lastModifiedBy>Shi Yiling</cp:lastModifiedBy>
  <cp:revision>12</cp:revision>
  <dcterms:created xsi:type="dcterms:W3CDTF">2023-11-28T05:14:00Z</dcterms:created>
  <dcterms:modified xsi:type="dcterms:W3CDTF">2024-03-12T06:00:00Z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033cb16933e6be9fa178a57fbdb8a3facb1ffb5e1904ee033509d9177d03671f</vt:lpwstr>
  </property>
</Properties>
</file>