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05B766F8" w:rsidR="001013F3" w:rsidRPr="00EB46A9" w:rsidRDefault="00C448BB" w:rsidP="00663B7A">
      <w:pPr>
        <w:shd w:val="clear" w:color="auto" w:fill="FFFFFF"/>
        <w:spacing w:after="120" w:line="240" w:lineRule="auto"/>
        <w:jc w:val="both"/>
        <w:rPr>
          <w:rFonts w:ascii="Helvetica" w:eastAsia="Times New Roman" w:hAnsi="Helvetica" w:cs="Helvetica"/>
          <w:b/>
          <w:bCs/>
          <w:color w:val="000000" w:themeColor="text1"/>
          <w:lang w:val="fr-FR"/>
        </w:rPr>
      </w:pPr>
      <w:r w:rsidRPr="00EB46A9">
        <w:rPr>
          <w:rFonts w:ascii="Helvetica" w:eastAsia="Times New Roman" w:hAnsi="Helvetica" w:cs="Helvetica"/>
          <w:b/>
          <w:bCs/>
          <w:color w:val="000000" w:themeColor="text1"/>
          <w:lang w:val="fr-FR"/>
        </w:rPr>
        <w:t>202</w:t>
      </w:r>
      <w:r w:rsidR="00EB46A9">
        <w:rPr>
          <w:rFonts w:ascii="Helvetica" w:eastAsia="Times New Roman" w:hAnsi="Helvetica" w:cs="Helvetica"/>
          <w:b/>
          <w:bCs/>
          <w:color w:val="000000" w:themeColor="text1"/>
          <w:lang w:val="fr-FR"/>
        </w:rPr>
        <w:t>4</w:t>
      </w:r>
      <w:r w:rsidR="00C555EB" w:rsidRPr="00EB46A9">
        <w:rPr>
          <w:rFonts w:ascii="Helvetica" w:eastAsia="Times New Roman" w:hAnsi="Helvetica" w:cs="Helvetica"/>
          <w:b/>
          <w:bCs/>
          <w:color w:val="000000" w:themeColor="text1"/>
          <w:lang w:val="fr-FR"/>
        </w:rPr>
        <w:t xml:space="preserve"> </w:t>
      </w:r>
      <w:r w:rsidR="00B83399" w:rsidRPr="00EB46A9">
        <w:rPr>
          <w:rFonts w:ascii="Helvetica" w:eastAsia="Times New Roman" w:hAnsi="Helvetica" w:cs="Helvetica"/>
          <w:b/>
          <w:bCs/>
          <w:color w:val="000000" w:themeColor="text1"/>
          <w:lang w:val="fr-FR"/>
        </w:rPr>
        <w:t>Computer Science</w:t>
      </w:r>
      <w:r w:rsidR="00A64C25" w:rsidRPr="00EB46A9">
        <w:rPr>
          <w:rFonts w:ascii="Helvetica" w:eastAsia="Times New Roman" w:hAnsi="Helvetica" w:cs="Helvetica"/>
          <w:b/>
          <w:bCs/>
          <w:color w:val="000000" w:themeColor="text1"/>
          <w:lang w:val="fr-FR"/>
        </w:rPr>
        <w:t xml:space="preserve"> </w:t>
      </w:r>
      <w:r w:rsidR="00EB46A9">
        <w:rPr>
          <w:rFonts w:ascii="Helvetica" w:eastAsia="Times New Roman" w:hAnsi="Helvetica" w:cs="Helvetica"/>
          <w:b/>
          <w:bCs/>
          <w:color w:val="000000" w:themeColor="text1"/>
          <w:lang w:val="fr-FR"/>
        </w:rPr>
        <w:t>Lecturer</w:t>
      </w:r>
      <w:r w:rsidR="00371591" w:rsidRPr="00EB46A9">
        <w:rPr>
          <w:rFonts w:ascii="Helvetica" w:eastAsia="Times New Roman" w:hAnsi="Helvetica" w:cs="Helvetica"/>
          <w:b/>
          <w:bCs/>
          <w:color w:val="000000" w:themeColor="text1"/>
          <w:lang w:val="fr-FR"/>
        </w:rPr>
        <w:t>/</w:t>
      </w:r>
      <w:r w:rsidR="001013F3" w:rsidRPr="00EB46A9">
        <w:rPr>
          <w:rFonts w:ascii="Helvetica" w:eastAsia="Times New Roman" w:hAnsi="Helvetica" w:cs="Helvetica"/>
          <w:b/>
          <w:bCs/>
          <w:color w:val="000000" w:themeColor="text1"/>
          <w:lang w:val="fr-FR"/>
        </w:rPr>
        <w:t>Assistant Professor</w:t>
      </w:r>
    </w:p>
    <w:p w14:paraId="43EC6A9B" w14:textId="77777777" w:rsidR="0093559E" w:rsidRPr="00EB46A9" w:rsidRDefault="0093559E" w:rsidP="00663B7A">
      <w:pPr>
        <w:shd w:val="clear" w:color="auto" w:fill="FFFFFF"/>
        <w:spacing w:after="120" w:line="240" w:lineRule="auto"/>
        <w:jc w:val="both"/>
        <w:rPr>
          <w:rFonts w:ascii="Helvetica" w:eastAsia="Times New Roman" w:hAnsi="Helvetica" w:cs="Helvetica"/>
          <w:color w:val="000000" w:themeColor="text1"/>
          <w:lang w:val="fr-FR"/>
        </w:rPr>
      </w:pPr>
    </w:p>
    <w:p w14:paraId="3C571BB3" w14:textId="77777777" w:rsidR="009803F0" w:rsidRPr="00EB46A9" w:rsidRDefault="009803F0" w:rsidP="00663B7A">
      <w:pPr>
        <w:shd w:val="clear" w:color="auto" w:fill="FFFFFF"/>
        <w:tabs>
          <w:tab w:val="left" w:pos="5200"/>
        </w:tabs>
        <w:spacing w:after="120" w:line="240" w:lineRule="auto"/>
        <w:jc w:val="both"/>
        <w:rPr>
          <w:rFonts w:ascii="Helvetica" w:eastAsia="Times New Roman" w:hAnsi="Helvetica" w:cs="Helvetica"/>
          <w:b/>
          <w:color w:val="000000" w:themeColor="text1"/>
        </w:rPr>
      </w:pPr>
      <w:r w:rsidRPr="00EB46A9">
        <w:rPr>
          <w:rFonts w:ascii="Helvetica" w:eastAsia="Times New Roman" w:hAnsi="Helvetica" w:cs="Helvetica"/>
          <w:b/>
          <w:color w:val="000000" w:themeColor="text1"/>
        </w:rPr>
        <w:t>Wenzhou-Kean University</w:t>
      </w:r>
    </w:p>
    <w:p w14:paraId="74CE762B" w14:textId="4E093B53" w:rsidR="009803F0" w:rsidRPr="00EB46A9" w:rsidRDefault="009803F0" w:rsidP="00663B7A">
      <w:pPr>
        <w:shd w:val="clear" w:color="auto" w:fill="FFFFFF"/>
        <w:tabs>
          <w:tab w:val="left" w:pos="5200"/>
        </w:tabs>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Wenzhou-Kean University </w:t>
      </w:r>
      <w:r w:rsidR="00F405EC" w:rsidRPr="00EB46A9">
        <w:rPr>
          <w:rFonts w:ascii="Helvetica" w:eastAsia="Times New Roman" w:hAnsi="Helvetica" w:cs="Helvetica"/>
          <w:color w:val="000000" w:themeColor="text1"/>
        </w:rPr>
        <w:t>(</w:t>
      </w:r>
      <w:r w:rsidRPr="00EB46A9">
        <w:rPr>
          <w:rFonts w:ascii="Helvetica" w:eastAsia="Times New Roman" w:hAnsi="Helvetica" w:cs="Helvetica"/>
          <w:color w:val="000000" w:themeColor="text1"/>
        </w:rPr>
        <w:t>WKU</w:t>
      </w:r>
      <w:r w:rsidR="00F405EC" w:rsidRPr="00EB46A9">
        <w:rPr>
          <w:rFonts w:ascii="Helvetica" w:eastAsia="Times New Roman" w:hAnsi="Helvetica" w:cs="Helvetica"/>
          <w:color w:val="000000" w:themeColor="text1"/>
        </w:rPr>
        <w:t>)</w:t>
      </w:r>
      <w:r w:rsidRPr="00EB46A9">
        <w:rPr>
          <w:rFonts w:ascii="Helvetica" w:eastAsia="Times New Roman" w:hAnsi="Helvetica" w:cs="Helvetica"/>
          <w:color w:val="000000" w:themeColor="text1"/>
        </w:rPr>
        <w:t xml:space="preserve">,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371591" w:rsidRPr="00EB46A9">
        <w:rPr>
          <w:rFonts w:ascii="Helvetica" w:eastAsia="Times New Roman" w:hAnsi="Helvetica" w:cs="Helvetica"/>
          <w:color w:val="000000" w:themeColor="text1"/>
        </w:rPr>
        <w:t>4</w:t>
      </w:r>
      <w:r w:rsidRPr="00EB46A9">
        <w:rPr>
          <w:rFonts w:ascii="Helvetica" w:eastAsia="Times New Roman" w:hAnsi="Helvetica" w:cs="Helvetica"/>
          <w:color w:val="000000" w:themeColor="text1"/>
        </w:rPr>
        <w:t>,</w:t>
      </w:r>
      <w:r w:rsidR="002374CB">
        <w:rPr>
          <w:rFonts w:ascii="Helvetica" w:eastAsia="Times New Roman" w:hAnsi="Helvetica" w:cs="Helvetica"/>
          <w:color w:val="000000" w:themeColor="text1"/>
        </w:rPr>
        <w:t>6</w:t>
      </w:r>
      <w:r w:rsidRPr="00EB46A9">
        <w:rPr>
          <w:rFonts w:ascii="Helvetica" w:eastAsia="Times New Roman" w:hAnsi="Helvetica" w:cs="Helvetica"/>
          <w:color w:val="000000" w:themeColor="text1"/>
        </w:rPr>
        <w:t>00 undergraduate students, and it is now in the midst of a rapid growth that will bring enrollment to 7,</w:t>
      </w:r>
      <w:r w:rsidR="002374CB">
        <w:rPr>
          <w:rFonts w:ascii="Helvetica" w:eastAsia="Times New Roman" w:hAnsi="Helvetica" w:cs="Helvetica"/>
          <w:color w:val="000000" w:themeColor="text1"/>
        </w:rPr>
        <w:t>5</w:t>
      </w:r>
      <w:r w:rsidRPr="00EB46A9">
        <w:rPr>
          <w:rFonts w:ascii="Helvetica" w:eastAsia="Times New Roman" w:hAnsi="Helvetica" w:cs="Helvetica"/>
          <w:color w:val="000000" w:themeColor="text1"/>
        </w:rPr>
        <w:t xml:space="preserve">00 students within the next five years. All instruction is in </w:t>
      </w:r>
      <w:r w:rsidR="00162D10" w:rsidRPr="00EB46A9">
        <w:rPr>
          <w:rFonts w:ascii="Helvetica" w:eastAsia="Times New Roman" w:hAnsi="Helvetica" w:cs="Helvetica"/>
          <w:color w:val="000000" w:themeColor="text1"/>
        </w:rPr>
        <w:t>English,</w:t>
      </w:r>
      <w:r w:rsidRPr="00EB46A9">
        <w:rPr>
          <w:rFonts w:ascii="Helvetica" w:eastAsia="Times New Roman" w:hAnsi="Helvetica" w:cs="Helvetica"/>
          <w:color w:val="000000" w:themeColor="text1"/>
        </w:rPr>
        <w:t xml:space="preserve">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A1CC613" w14:textId="77777777" w:rsidR="00A071B6" w:rsidRPr="00EB46A9" w:rsidRDefault="00A071B6" w:rsidP="00663B7A">
      <w:pPr>
        <w:shd w:val="clear" w:color="auto" w:fill="FFFFFF"/>
        <w:tabs>
          <w:tab w:val="left" w:pos="5200"/>
        </w:tabs>
        <w:spacing w:after="120" w:line="240" w:lineRule="auto"/>
        <w:jc w:val="both"/>
        <w:rPr>
          <w:rFonts w:ascii="Helvetica" w:eastAsia="Times New Roman" w:hAnsi="Helvetica" w:cs="Helvetica"/>
          <w:color w:val="000000" w:themeColor="text1"/>
        </w:rPr>
      </w:pPr>
    </w:p>
    <w:p w14:paraId="607A40C9" w14:textId="77777777" w:rsidR="001013F3" w:rsidRPr="00EB46A9" w:rsidRDefault="001013F3"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b/>
          <w:bCs/>
          <w:color w:val="000000" w:themeColor="text1"/>
        </w:rPr>
        <w:t>About the Job:</w:t>
      </w:r>
    </w:p>
    <w:p w14:paraId="503060E6" w14:textId="387A698B" w:rsidR="00850102" w:rsidRPr="00EB46A9" w:rsidRDefault="00663B7A"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The </w:t>
      </w:r>
      <w:r w:rsidR="001013F3" w:rsidRPr="00EB46A9">
        <w:rPr>
          <w:rFonts w:ascii="Helvetica" w:eastAsia="Times New Roman" w:hAnsi="Helvetica" w:cs="Helvetica"/>
          <w:color w:val="000000" w:themeColor="text1"/>
        </w:rPr>
        <w:t xml:space="preserve">College of Science, </w:t>
      </w:r>
      <w:r w:rsidR="00EF1C8C" w:rsidRPr="00EB46A9">
        <w:rPr>
          <w:rFonts w:ascii="Helvetica" w:eastAsia="Times New Roman" w:hAnsi="Helvetica" w:cs="Helvetica"/>
          <w:color w:val="000000" w:themeColor="text1"/>
        </w:rPr>
        <w:t>Mathematics</w:t>
      </w:r>
      <w:r w:rsidR="00692B9B" w:rsidRPr="00EB46A9">
        <w:rPr>
          <w:rFonts w:ascii="Helvetica" w:eastAsia="Times New Roman" w:hAnsi="Helvetica" w:cs="Helvetica"/>
          <w:color w:val="000000" w:themeColor="text1"/>
        </w:rPr>
        <w:t>,</w:t>
      </w:r>
      <w:r w:rsidR="00EF1C8C" w:rsidRPr="00EB46A9">
        <w:rPr>
          <w:rFonts w:ascii="Helvetica" w:eastAsia="Times New Roman" w:hAnsi="Helvetica" w:cs="Helvetica"/>
          <w:color w:val="000000" w:themeColor="text1"/>
        </w:rPr>
        <w:t xml:space="preserve"> </w:t>
      </w:r>
      <w:r w:rsidR="001013F3" w:rsidRPr="00EB46A9">
        <w:rPr>
          <w:rFonts w:ascii="Helvetica" w:eastAsia="Times New Roman" w:hAnsi="Helvetica" w:cs="Helvetica"/>
          <w:color w:val="000000" w:themeColor="text1"/>
        </w:rPr>
        <w:t xml:space="preserve">and Technology is seeking </w:t>
      </w:r>
      <w:r w:rsidR="00FD79C3" w:rsidRPr="00EB46A9">
        <w:rPr>
          <w:rFonts w:ascii="Helvetica" w:eastAsia="Times New Roman" w:hAnsi="Helvetica" w:cs="Helvetica"/>
          <w:color w:val="000000" w:themeColor="text1"/>
        </w:rPr>
        <w:t>highly</w:t>
      </w:r>
      <w:r w:rsidRPr="00EB46A9">
        <w:rPr>
          <w:rFonts w:ascii="Helvetica" w:eastAsia="Times New Roman" w:hAnsi="Helvetica" w:cs="Helvetica"/>
          <w:color w:val="000000" w:themeColor="text1"/>
        </w:rPr>
        <w:t xml:space="preserve"> motivated individuals to join the </w:t>
      </w:r>
      <w:r w:rsidR="00084152" w:rsidRPr="00EB46A9">
        <w:rPr>
          <w:rFonts w:ascii="Helvetica" w:eastAsia="Times New Roman" w:hAnsi="Helvetica" w:cs="Helvetica"/>
          <w:color w:val="000000" w:themeColor="text1"/>
        </w:rPr>
        <w:t>computer science</w:t>
      </w:r>
      <w:r w:rsidRPr="00EB46A9">
        <w:rPr>
          <w:rFonts w:ascii="Helvetica" w:eastAsia="Times New Roman" w:hAnsi="Helvetica" w:cs="Helvetica"/>
          <w:color w:val="000000" w:themeColor="text1"/>
        </w:rPr>
        <w:t xml:space="preserve"> department at WKU</w:t>
      </w:r>
      <w:r w:rsidR="001013F3" w:rsidRPr="00EB46A9">
        <w:rPr>
          <w:rFonts w:ascii="Helvetica" w:eastAsia="Times New Roman" w:hAnsi="Helvetica" w:cs="Helvetica"/>
          <w:color w:val="000000" w:themeColor="text1"/>
        </w:rPr>
        <w:t xml:space="preserve">. </w:t>
      </w:r>
    </w:p>
    <w:p w14:paraId="517DBB36" w14:textId="1FF3591D" w:rsidR="00850102" w:rsidRPr="00EB46A9" w:rsidRDefault="00850102" w:rsidP="00663B7A">
      <w:pPr>
        <w:jc w:val="both"/>
        <w:rPr>
          <w:rFonts w:ascii="Helvetica" w:hAnsi="Helvetica" w:cs="Helvetica"/>
          <w:color w:val="000000" w:themeColor="text1"/>
        </w:rPr>
      </w:pPr>
      <w:r w:rsidRPr="00EB46A9">
        <w:rPr>
          <w:rFonts w:ascii="Helvetica" w:hAnsi="Helvetica" w:cs="Helvetica"/>
          <w:color w:val="000000" w:themeColor="text1"/>
        </w:rPr>
        <w:t>All faculty positions are full-time assignments, effective for the start of the 202</w:t>
      </w:r>
      <w:r w:rsidR="00EB46A9">
        <w:rPr>
          <w:rFonts w:ascii="Helvetica" w:hAnsi="Helvetica" w:cs="Helvetica"/>
          <w:color w:val="000000" w:themeColor="text1"/>
        </w:rPr>
        <w:t>4</w:t>
      </w:r>
      <w:r w:rsidRPr="00EB46A9">
        <w:rPr>
          <w:rFonts w:ascii="Helvetica" w:hAnsi="Helvetica" w:cs="Helvetica"/>
          <w:color w:val="000000" w:themeColor="text1"/>
        </w:rPr>
        <w:t xml:space="preserve"> Spring or </w:t>
      </w:r>
      <w:r w:rsidR="00663B7A" w:rsidRPr="00EB46A9">
        <w:rPr>
          <w:rFonts w:ascii="Helvetica" w:hAnsi="Helvetica" w:cs="Helvetica"/>
          <w:color w:val="000000" w:themeColor="text1"/>
        </w:rPr>
        <w:t xml:space="preserve">the </w:t>
      </w:r>
      <w:r w:rsidRPr="00EB46A9">
        <w:rPr>
          <w:rFonts w:ascii="Helvetica" w:hAnsi="Helvetica" w:cs="Helvetica"/>
          <w:color w:val="000000" w:themeColor="text1"/>
        </w:rPr>
        <w:t>202</w:t>
      </w:r>
      <w:r w:rsidR="00EB46A9">
        <w:rPr>
          <w:rFonts w:ascii="Helvetica" w:hAnsi="Helvetica" w:cs="Helvetica"/>
          <w:color w:val="000000" w:themeColor="text1"/>
        </w:rPr>
        <w:t>4</w:t>
      </w:r>
      <w:r w:rsidRPr="00EB46A9">
        <w:rPr>
          <w:rFonts w:ascii="Helvetica" w:hAnsi="Helvetica" w:cs="Helvetica"/>
          <w:color w:val="000000" w:themeColor="text1"/>
        </w:rPr>
        <w:t xml:space="preserve"> Fall semester. </w:t>
      </w:r>
      <w:r w:rsidR="00A60665" w:rsidRPr="00A60665">
        <w:rPr>
          <w:rFonts w:ascii="Helvetica" w:hAnsi="Helvetica" w:cs="Helvetica"/>
          <w:color w:val="000000" w:themeColor="text1"/>
        </w:rPr>
        <w:t>These positions are full-time assignments appointed on a 3-year contract at the first instance.</w:t>
      </w:r>
    </w:p>
    <w:p w14:paraId="3AFC4D1F" w14:textId="33A6A54F" w:rsidR="00850102" w:rsidRPr="00EB46A9" w:rsidRDefault="00850102" w:rsidP="00663B7A">
      <w:pPr>
        <w:jc w:val="both"/>
        <w:rPr>
          <w:rFonts w:ascii="Helvetica" w:hAnsi="Helvetica" w:cs="Helvetica"/>
          <w:color w:val="000000" w:themeColor="text1"/>
        </w:rPr>
      </w:pPr>
      <w:r w:rsidRPr="00EB46A9">
        <w:rPr>
          <w:rFonts w:ascii="Helvetica" w:hAnsi="Helvetica" w:cs="Helvetica"/>
          <w:color w:val="000000" w:themeColor="text1"/>
        </w:rPr>
        <w:t xml:space="preserve">A </w:t>
      </w:r>
      <w:r w:rsidRPr="00EB46A9">
        <w:rPr>
          <w:rFonts w:ascii="Helvetica" w:hAnsi="Helvetica" w:cs="Helvetica"/>
          <w:b/>
          <w:bCs/>
          <w:color w:val="000000" w:themeColor="text1"/>
        </w:rPr>
        <w:t>Lecturer</w:t>
      </w:r>
      <w:r w:rsidRPr="00EB46A9">
        <w:rPr>
          <w:rFonts w:ascii="Helvetica" w:hAnsi="Helvetica" w:cs="Helvetica"/>
          <w:color w:val="000000" w:themeColor="text1"/>
        </w:rPr>
        <w:t xml:space="preserve"> is a full-time, 11-month employee who teaches 39 credits per year and provides student and learning support services during the assigned period. Lecturers will be expected to provide </w:t>
      </w:r>
      <w:r w:rsidR="00CC05AB" w:rsidRPr="00EB46A9">
        <w:rPr>
          <w:rFonts w:ascii="Helvetica" w:hAnsi="Helvetica" w:cs="Helvetica"/>
          <w:color w:val="000000" w:themeColor="text1"/>
        </w:rPr>
        <w:t>high-quality</w:t>
      </w:r>
      <w:r w:rsidRPr="00EB46A9">
        <w:rPr>
          <w:rFonts w:ascii="Helvetica" w:hAnsi="Helvetica" w:cs="Helvetica"/>
          <w:color w:val="000000" w:themeColor="text1"/>
        </w:rPr>
        <w:t xml:space="preserve"> teaching, student advisement, </w:t>
      </w:r>
      <w:r w:rsidR="00663B7A" w:rsidRPr="00EB46A9">
        <w:rPr>
          <w:rFonts w:ascii="Helvetica" w:hAnsi="Helvetica" w:cs="Helvetica"/>
          <w:color w:val="000000" w:themeColor="text1"/>
        </w:rPr>
        <w:t xml:space="preserve">and </w:t>
      </w:r>
      <w:r w:rsidRPr="00EB46A9">
        <w:rPr>
          <w:rFonts w:ascii="Helvetica" w:hAnsi="Helvetica" w:cs="Helvetica"/>
          <w:color w:val="000000" w:themeColor="text1"/>
        </w:rPr>
        <w:t xml:space="preserve">learning support services, </w:t>
      </w:r>
      <w:r w:rsidR="00663B7A" w:rsidRPr="00EB46A9">
        <w:rPr>
          <w:rFonts w:ascii="Helvetica" w:hAnsi="Helvetica" w:cs="Helvetica"/>
          <w:color w:val="000000" w:themeColor="text1"/>
        </w:rPr>
        <w:t>as well as</w:t>
      </w:r>
      <w:r w:rsidRPr="00EB46A9">
        <w:rPr>
          <w:rFonts w:ascii="Helvetica" w:hAnsi="Helvetica" w:cs="Helvetica"/>
          <w:color w:val="000000" w:themeColor="text1"/>
        </w:rPr>
        <w:t xml:space="preserve"> service</w:t>
      </w:r>
      <w:r w:rsidR="002D3B2E" w:rsidRPr="00EB46A9">
        <w:rPr>
          <w:rFonts w:ascii="Helvetica" w:hAnsi="Helvetica" w:cs="Helvetica"/>
          <w:color w:val="000000" w:themeColor="text1"/>
        </w:rPr>
        <w:t>s</w:t>
      </w:r>
      <w:r w:rsidRPr="00EB46A9">
        <w:rPr>
          <w:rFonts w:ascii="Helvetica" w:hAnsi="Helvetica" w:cs="Helvetica"/>
          <w:color w:val="000000" w:themeColor="text1"/>
        </w:rPr>
        <w:t xml:space="preserve"> to the university</w:t>
      </w:r>
      <w:r w:rsidR="00663B7A" w:rsidRPr="00EB46A9">
        <w:rPr>
          <w:rFonts w:ascii="Helvetica" w:hAnsi="Helvetica" w:cs="Helvetica"/>
          <w:color w:val="000000" w:themeColor="text1"/>
        </w:rPr>
        <w:t xml:space="preserve">, </w:t>
      </w:r>
      <w:r w:rsidRPr="00EB46A9">
        <w:rPr>
          <w:rFonts w:ascii="Helvetica" w:hAnsi="Helvetica" w:cs="Helvetica"/>
          <w:color w:val="000000" w:themeColor="text1"/>
        </w:rPr>
        <w:t>college</w:t>
      </w:r>
      <w:r w:rsidR="00663B7A" w:rsidRPr="00EB46A9">
        <w:rPr>
          <w:rFonts w:ascii="Helvetica" w:hAnsi="Helvetica" w:cs="Helvetica"/>
          <w:color w:val="000000" w:themeColor="text1"/>
        </w:rPr>
        <w:t xml:space="preserve">, </w:t>
      </w:r>
      <w:r w:rsidRPr="00EB46A9">
        <w:rPr>
          <w:rFonts w:ascii="Helvetica" w:hAnsi="Helvetica" w:cs="Helvetica"/>
          <w:color w:val="000000" w:themeColor="text1"/>
        </w:rPr>
        <w:t>school</w:t>
      </w:r>
      <w:r w:rsidR="00663B7A" w:rsidRPr="00EB46A9">
        <w:rPr>
          <w:rFonts w:ascii="Helvetica" w:hAnsi="Helvetica" w:cs="Helvetica"/>
          <w:color w:val="000000" w:themeColor="text1"/>
        </w:rPr>
        <w:t xml:space="preserve">, </w:t>
      </w:r>
      <w:r w:rsidRPr="00EB46A9">
        <w:rPr>
          <w:rFonts w:ascii="Helvetica" w:hAnsi="Helvetica" w:cs="Helvetica"/>
          <w:color w:val="000000" w:themeColor="text1"/>
        </w:rPr>
        <w:t>program</w:t>
      </w:r>
      <w:r w:rsidR="00925997" w:rsidRPr="00EB46A9">
        <w:rPr>
          <w:rFonts w:ascii="Helvetica" w:hAnsi="Helvetica" w:cs="Helvetica"/>
          <w:color w:val="000000" w:themeColor="text1"/>
        </w:rPr>
        <w:t>,</w:t>
      </w:r>
      <w:r w:rsidRPr="00EB46A9">
        <w:rPr>
          <w:rFonts w:ascii="Helvetica" w:hAnsi="Helvetica" w:cs="Helvetica"/>
          <w:color w:val="000000" w:themeColor="text1"/>
        </w:rPr>
        <w:t xml:space="preserve"> </w:t>
      </w:r>
      <w:r w:rsidR="00663B7A" w:rsidRPr="00EB46A9">
        <w:rPr>
          <w:rFonts w:ascii="Helvetica" w:hAnsi="Helvetica" w:cs="Helvetica"/>
          <w:color w:val="000000" w:themeColor="text1"/>
        </w:rPr>
        <w:t>and/or the</w:t>
      </w:r>
      <w:r w:rsidRPr="00EB46A9">
        <w:rPr>
          <w:rFonts w:ascii="Helvetica" w:hAnsi="Helvetica" w:cs="Helvetica"/>
          <w:color w:val="000000" w:themeColor="text1"/>
        </w:rPr>
        <w:t xml:space="preserve"> professional community; and perform related work as required. </w:t>
      </w:r>
      <w:r w:rsidR="002227C0" w:rsidRPr="00EB46A9">
        <w:rPr>
          <w:rFonts w:ascii="Helvetica" w:eastAsia="Times New Roman" w:hAnsi="Helvetica" w:cs="Helvetica"/>
          <w:color w:val="000000" w:themeColor="text1"/>
        </w:rPr>
        <w:t>These positions are full-time assignments appointed on a 3-year contract at the first instance.</w:t>
      </w:r>
    </w:p>
    <w:p w14:paraId="344F63FD" w14:textId="10802FD7" w:rsidR="00190C45" w:rsidRPr="00EB46A9" w:rsidRDefault="00850102" w:rsidP="00663B7A">
      <w:pPr>
        <w:shd w:val="clear" w:color="auto" w:fill="FFFFFF"/>
        <w:spacing w:after="120" w:line="240" w:lineRule="auto"/>
        <w:jc w:val="both"/>
        <w:rPr>
          <w:rFonts w:ascii="Helvetica" w:hAnsi="Helvetica" w:cs="Helvetica"/>
          <w:color w:val="000000" w:themeColor="text1"/>
        </w:rPr>
      </w:pPr>
      <w:r w:rsidRPr="00EB46A9">
        <w:rPr>
          <w:rFonts w:ascii="Helvetica" w:eastAsia="Times New Roman" w:hAnsi="Helvetica" w:cs="Helvetica"/>
          <w:color w:val="000000" w:themeColor="text1"/>
        </w:rPr>
        <w:t xml:space="preserve">A </w:t>
      </w:r>
      <w:r w:rsidR="000E7489" w:rsidRPr="00EB46A9">
        <w:rPr>
          <w:rFonts w:ascii="Helvetica" w:eastAsia="Times New Roman" w:hAnsi="Helvetica" w:cs="Helvetica"/>
          <w:b/>
          <w:bCs/>
          <w:color w:val="000000" w:themeColor="text1"/>
        </w:rPr>
        <w:t>T</w:t>
      </w:r>
      <w:r w:rsidRPr="00EB46A9">
        <w:rPr>
          <w:rFonts w:ascii="Helvetica" w:eastAsia="Times New Roman" w:hAnsi="Helvetica" w:cs="Helvetica"/>
          <w:b/>
          <w:bCs/>
          <w:color w:val="000000" w:themeColor="text1"/>
        </w:rPr>
        <w:t>enure-track</w:t>
      </w:r>
      <w:r w:rsidRPr="00EB46A9">
        <w:rPr>
          <w:rFonts w:ascii="Helvetica" w:eastAsia="Times New Roman" w:hAnsi="Helvetica" w:cs="Helvetica"/>
          <w:color w:val="000000" w:themeColor="text1"/>
        </w:rPr>
        <w:t xml:space="preserve"> </w:t>
      </w:r>
      <w:r w:rsidRPr="00EB46A9">
        <w:rPr>
          <w:rFonts w:ascii="Helvetica" w:hAnsi="Helvetica" w:cs="Helvetica"/>
          <w:color w:val="000000" w:themeColor="text1"/>
        </w:rPr>
        <w:t xml:space="preserve">Assistant Professor is a </w:t>
      </w:r>
      <w:r w:rsidR="00190C45" w:rsidRPr="00EB46A9">
        <w:rPr>
          <w:rFonts w:ascii="Helvetica" w:hAnsi="Helvetica" w:cs="Helvetica"/>
          <w:color w:val="000000" w:themeColor="text1"/>
        </w:rPr>
        <w:t>full-time</w:t>
      </w:r>
      <w:r w:rsidRPr="00EB46A9">
        <w:rPr>
          <w:rFonts w:ascii="Helvetica" w:hAnsi="Helvetica" w:cs="Helvetica"/>
          <w:color w:val="000000" w:themeColor="text1"/>
        </w:rPr>
        <w:t xml:space="preserve">, 10-month employee who teaches 24 credits per academic year. </w:t>
      </w:r>
      <w:r w:rsidR="002374CB">
        <w:rPr>
          <w:rFonts w:ascii="Helvetica" w:hAnsi="Helvetica" w:cs="Helvetica"/>
          <w:color w:val="000000" w:themeColor="text1"/>
        </w:rPr>
        <w:t>A</w:t>
      </w:r>
      <w:r w:rsidR="00482DE2" w:rsidRPr="00EB46A9">
        <w:rPr>
          <w:rFonts w:ascii="Helvetica" w:hAnsi="Helvetica" w:cs="Helvetica"/>
          <w:color w:val="000000" w:themeColor="text1"/>
        </w:rPr>
        <w:t xml:space="preserve">pplications from early-career researchers holding a Ph.D. </w:t>
      </w:r>
      <w:r w:rsidR="00D94551" w:rsidRPr="00EB46A9">
        <w:rPr>
          <w:rFonts w:ascii="Helvetica" w:hAnsi="Helvetica" w:cs="Helvetica"/>
          <w:color w:val="000000" w:themeColor="text1"/>
        </w:rPr>
        <w:t>in</w:t>
      </w:r>
      <w:r w:rsidR="00482DE2" w:rsidRPr="00EB46A9">
        <w:rPr>
          <w:rFonts w:ascii="Helvetica" w:hAnsi="Helvetica" w:cs="Helvetica"/>
          <w:color w:val="000000" w:themeColor="text1"/>
        </w:rPr>
        <w:t xml:space="preserve"> computer science, software engineering, artificial intelligence, </w:t>
      </w:r>
      <w:r w:rsidR="003108E4" w:rsidRPr="00EB46A9">
        <w:rPr>
          <w:rFonts w:ascii="Helvetica" w:hAnsi="Helvetica" w:cs="Helvetica"/>
          <w:color w:val="000000" w:themeColor="text1"/>
        </w:rPr>
        <w:t>cybersecurity</w:t>
      </w:r>
      <w:r w:rsidR="00482DE2" w:rsidRPr="00EB46A9">
        <w:rPr>
          <w:rFonts w:ascii="Helvetica" w:hAnsi="Helvetica" w:cs="Helvetica"/>
          <w:color w:val="000000" w:themeColor="text1"/>
        </w:rPr>
        <w:t>, or related disciplines</w:t>
      </w:r>
      <w:r w:rsidR="002374CB">
        <w:rPr>
          <w:rFonts w:ascii="Helvetica" w:hAnsi="Helvetica" w:cs="Helvetica"/>
          <w:color w:val="000000" w:themeColor="text1"/>
        </w:rPr>
        <w:t>, are preferred</w:t>
      </w:r>
      <w:r w:rsidR="00482DE2" w:rsidRPr="00EB46A9">
        <w:rPr>
          <w:rFonts w:ascii="Helvetica" w:hAnsi="Helvetica" w:cs="Helvetica"/>
          <w:color w:val="000000" w:themeColor="text1"/>
        </w:rPr>
        <w:t xml:space="preserve">. The Ph.D. should have been obtained within the last 10 years from </w:t>
      </w:r>
      <w:r w:rsidR="002374CB">
        <w:rPr>
          <w:rFonts w:ascii="Helvetica" w:hAnsi="Helvetica" w:cs="Helvetica"/>
          <w:color w:val="000000" w:themeColor="text1"/>
        </w:rPr>
        <w:t>reputable</w:t>
      </w:r>
      <w:r w:rsidR="00482DE2" w:rsidRPr="00EB46A9">
        <w:rPr>
          <w:rFonts w:ascii="Helvetica" w:hAnsi="Helvetica" w:cs="Helvetica"/>
          <w:color w:val="000000" w:themeColor="text1"/>
        </w:rPr>
        <w:t xml:space="preserve"> universities, including Carnegie R1 institutions or equivalent research institutions renowned for their academic excellence in these fields.</w:t>
      </w:r>
    </w:p>
    <w:p w14:paraId="621B1D11" w14:textId="118D40D8" w:rsidR="00663B7A" w:rsidRPr="00EB46A9" w:rsidRDefault="00ED11D7" w:rsidP="00663B7A">
      <w:pPr>
        <w:shd w:val="clear" w:color="auto" w:fill="FFFFFF"/>
        <w:spacing w:after="120" w:line="240" w:lineRule="auto"/>
        <w:jc w:val="both"/>
        <w:rPr>
          <w:rFonts w:ascii="Helvetica" w:hAnsi="Helvetica" w:cs="Helvetica"/>
          <w:color w:val="000000" w:themeColor="text1"/>
        </w:rPr>
      </w:pPr>
      <w:r w:rsidRPr="00EB46A9">
        <w:rPr>
          <w:rFonts w:ascii="Helvetica" w:hAnsi="Helvetica" w:cs="Helvetica"/>
          <w:color w:val="000000" w:themeColor="text1"/>
        </w:rPr>
        <w:t xml:space="preserve">Tenure-track candidates </w:t>
      </w:r>
      <w:r w:rsidR="0071047E" w:rsidRPr="00EB46A9">
        <w:rPr>
          <w:rFonts w:ascii="Helvetica" w:hAnsi="Helvetica" w:cs="Helvetica"/>
          <w:color w:val="000000" w:themeColor="text1"/>
        </w:rPr>
        <w:t>should</w:t>
      </w:r>
      <w:r w:rsidR="00FA1E3B" w:rsidRPr="00EB46A9">
        <w:rPr>
          <w:rFonts w:ascii="Helvetica" w:hAnsi="Helvetica" w:cs="Helvetica"/>
          <w:color w:val="000000" w:themeColor="text1"/>
        </w:rPr>
        <w:t xml:space="preserve"> possess </w:t>
      </w:r>
      <w:r w:rsidR="00190C45" w:rsidRPr="00EB46A9">
        <w:rPr>
          <w:rFonts w:ascii="Helvetica" w:hAnsi="Helvetica" w:cs="Helvetica"/>
          <w:color w:val="000000" w:themeColor="text1"/>
        </w:rPr>
        <w:t xml:space="preserve">a </w:t>
      </w:r>
      <w:r w:rsidR="00FA1E3B" w:rsidRPr="00EB46A9">
        <w:rPr>
          <w:rFonts w:ascii="Helvetica" w:hAnsi="Helvetica" w:cs="Helvetica"/>
          <w:color w:val="000000" w:themeColor="text1"/>
        </w:rPr>
        <w:t>s</w:t>
      </w:r>
      <w:r w:rsidRPr="00EB46A9">
        <w:rPr>
          <w:rFonts w:ascii="Helvetica" w:hAnsi="Helvetica" w:cs="Helvetica"/>
          <w:color w:val="000000" w:themeColor="text1"/>
        </w:rPr>
        <w:t>trong track record for publication</w:t>
      </w:r>
      <w:r w:rsidR="0071047E" w:rsidRPr="00EB46A9">
        <w:rPr>
          <w:rFonts w:ascii="Helvetica" w:hAnsi="Helvetica" w:cs="Helvetica"/>
          <w:color w:val="000000" w:themeColor="text1"/>
        </w:rPr>
        <w:t xml:space="preserve"> and </w:t>
      </w:r>
      <w:r w:rsidR="00EB46A9">
        <w:rPr>
          <w:rFonts w:ascii="Helvetica" w:hAnsi="Helvetica" w:cs="Helvetica"/>
          <w:color w:val="000000" w:themeColor="text1"/>
        </w:rPr>
        <w:t>are</w:t>
      </w:r>
      <w:r w:rsidR="0071047E" w:rsidRPr="00EB46A9">
        <w:rPr>
          <w:rFonts w:ascii="Helvetica" w:hAnsi="Helvetica" w:cs="Helvetica"/>
          <w:color w:val="000000" w:themeColor="text1"/>
        </w:rPr>
        <w:t xml:space="preserve"> ready to lead their own research groups independently</w:t>
      </w:r>
      <w:r w:rsidRPr="00EB46A9">
        <w:rPr>
          <w:rFonts w:ascii="Helvetica" w:hAnsi="Helvetica" w:cs="Helvetica"/>
          <w:color w:val="000000" w:themeColor="text1"/>
        </w:rPr>
        <w:t>.</w:t>
      </w:r>
      <w:r w:rsidR="00FA1E3B" w:rsidRPr="00EB46A9">
        <w:rPr>
          <w:rFonts w:ascii="Helvetica" w:hAnsi="Helvetica" w:cs="Helvetica"/>
          <w:color w:val="000000" w:themeColor="text1"/>
        </w:rPr>
        <w:t xml:space="preserve"> </w:t>
      </w:r>
      <w:r w:rsidR="001013F3" w:rsidRPr="00EB46A9">
        <w:rPr>
          <w:rFonts w:ascii="Helvetica" w:hAnsi="Helvetica" w:cs="Helvetica"/>
          <w:color w:val="000000" w:themeColor="text1"/>
        </w:rPr>
        <w:t>The</w:t>
      </w:r>
      <w:r w:rsidR="00FA1E3B" w:rsidRPr="00EB46A9">
        <w:rPr>
          <w:rFonts w:ascii="Helvetica" w:hAnsi="Helvetica" w:cs="Helvetica"/>
          <w:color w:val="000000" w:themeColor="text1"/>
        </w:rPr>
        <w:t>se</w:t>
      </w:r>
      <w:r w:rsidR="001013F3" w:rsidRPr="00EB46A9">
        <w:rPr>
          <w:rFonts w:ascii="Helvetica" w:hAnsi="Helvetica" w:cs="Helvetica"/>
          <w:color w:val="000000" w:themeColor="text1"/>
        </w:rPr>
        <w:t xml:space="preserve"> positions are full-time assignments</w:t>
      </w:r>
      <w:r w:rsidR="00FA1E3B" w:rsidRPr="00EB46A9">
        <w:rPr>
          <w:rFonts w:ascii="Helvetica" w:hAnsi="Helvetica" w:cs="Helvetica"/>
          <w:color w:val="000000" w:themeColor="text1"/>
        </w:rPr>
        <w:t xml:space="preserve"> appointed on a 3</w:t>
      </w:r>
      <w:r w:rsidR="00CB406B" w:rsidRPr="00EB46A9">
        <w:rPr>
          <w:rFonts w:ascii="Helvetica" w:hAnsi="Helvetica" w:cs="Helvetica"/>
          <w:color w:val="000000" w:themeColor="text1"/>
        </w:rPr>
        <w:t>-</w:t>
      </w:r>
      <w:r w:rsidR="00FA1E3B" w:rsidRPr="00EB46A9">
        <w:rPr>
          <w:rFonts w:ascii="Helvetica" w:hAnsi="Helvetica" w:cs="Helvetica"/>
          <w:color w:val="000000" w:themeColor="text1"/>
        </w:rPr>
        <w:t>year contract at the first instance</w:t>
      </w:r>
      <w:r w:rsidR="001013F3" w:rsidRPr="00EB46A9">
        <w:rPr>
          <w:rFonts w:ascii="Helvetica" w:hAnsi="Helvetica" w:cs="Helvetica"/>
          <w:color w:val="000000" w:themeColor="text1"/>
        </w:rPr>
        <w:t xml:space="preserve">. </w:t>
      </w:r>
      <w:r w:rsidR="00AA3F00" w:rsidRPr="00780258">
        <w:rPr>
          <w:rFonts w:ascii="Helvetica" w:eastAsia="Times New Roman" w:hAnsi="Helvetica" w:cs="Helvetica"/>
          <w:color w:val="212529"/>
        </w:rPr>
        <w:t>Tenure-track faculty are required to teach 24 credits per academic year</w:t>
      </w:r>
      <w:r w:rsidR="00AA3F00">
        <w:rPr>
          <w:rFonts w:ascii="Helvetica" w:eastAsia="Times New Roman" w:hAnsi="Helvetica" w:cs="Helvetica"/>
          <w:color w:val="212529"/>
        </w:rPr>
        <w:t xml:space="preserve"> and conduct research. </w:t>
      </w:r>
      <w:r w:rsidR="00AA3F00" w:rsidRPr="00780258">
        <w:rPr>
          <w:rFonts w:ascii="Helvetica" w:eastAsia="Times New Roman" w:hAnsi="Helvetica" w:cs="Helvetica"/>
          <w:color w:val="212529"/>
        </w:rPr>
        <w:t>Six credits teaching release time will be provided to new faculty each year for the first two consecutive years of the appointment to support external research grant development and other significant research endeavors.</w:t>
      </w:r>
      <w:r w:rsidR="00AA3F00" w:rsidRPr="009C0BC4">
        <w:t xml:space="preserve"> </w:t>
      </w:r>
      <w:bookmarkStart w:id="0" w:name="_Hlk146094039"/>
      <w:r w:rsidR="00AA3F00">
        <w:rPr>
          <w:rFonts w:ascii="Helvetica" w:eastAsia="Times New Roman" w:hAnsi="Helvetica" w:cs="Helvetica"/>
          <w:color w:val="212529"/>
        </w:rPr>
        <w:t>Thereafter</w:t>
      </w:r>
      <w:r w:rsidR="00AA3F00" w:rsidRPr="009C0BC4">
        <w:rPr>
          <w:rFonts w:ascii="Helvetica" w:eastAsia="Times New Roman" w:hAnsi="Helvetica" w:cs="Helvetica"/>
          <w:color w:val="212529"/>
        </w:rPr>
        <w:t>, release time may be available by application on competitive bas</w:t>
      </w:r>
      <w:r w:rsidR="00AA3F00">
        <w:rPr>
          <w:rFonts w:ascii="Helvetica" w:eastAsia="Times New Roman" w:hAnsi="Helvetica" w:cs="Helvetica"/>
          <w:color w:val="212529"/>
        </w:rPr>
        <w:t>is</w:t>
      </w:r>
      <w:r w:rsidR="00AA3F00" w:rsidRPr="009C0BC4">
        <w:rPr>
          <w:rFonts w:ascii="Helvetica" w:eastAsia="Times New Roman" w:hAnsi="Helvetica" w:cs="Helvetica"/>
          <w:color w:val="212529"/>
        </w:rPr>
        <w:t>.</w:t>
      </w:r>
      <w:bookmarkEnd w:id="0"/>
      <w:r w:rsidR="00AA3F00" w:rsidRPr="00780258">
        <w:rPr>
          <w:rFonts w:ascii="Helvetica" w:eastAsia="Times New Roman" w:hAnsi="Helvetica" w:cs="Helvetica"/>
          <w:color w:val="212529"/>
        </w:rPr>
        <w:t xml:space="preserve"> The university will provide start-up grants (up to </w:t>
      </w:r>
      <w:r w:rsidR="00AA3F00">
        <w:rPr>
          <w:rFonts w:ascii="Helvetica" w:eastAsia="Times New Roman" w:hAnsi="Helvetica" w:cs="Helvetica"/>
          <w:color w:val="212529"/>
        </w:rPr>
        <w:t>3</w:t>
      </w:r>
      <w:r w:rsidR="00AA3F00" w:rsidRPr="00780258">
        <w:rPr>
          <w:rFonts w:ascii="Helvetica" w:eastAsia="Times New Roman" w:hAnsi="Helvetica" w:cs="Helvetica"/>
          <w:color w:val="212529"/>
        </w:rPr>
        <w:t xml:space="preserve">00,000 RMB) in support of their research programs. After joining WKU, faculty will apply to a variety of internal research funds including international research collaboration grants (up to 300,000 RMB per project) as well as external grants at the municipal, provincial, and national </w:t>
      </w:r>
      <w:r w:rsidR="00AA3F00" w:rsidRPr="00780258">
        <w:rPr>
          <w:rFonts w:ascii="Helvetica" w:eastAsia="Times New Roman" w:hAnsi="Helvetica" w:cs="Helvetica"/>
          <w:color w:val="212529"/>
        </w:rPr>
        <w:lastRenderedPageBreak/>
        <w:t>levels.</w:t>
      </w:r>
      <w:r w:rsidR="00AA3F00" w:rsidRPr="00753AFC">
        <w:rPr>
          <w:rFonts w:ascii="Helvetica" w:eastAsia="Times New Roman" w:hAnsi="Helvetica" w:cs="Helvetica"/>
          <w:color w:val="212529"/>
        </w:rPr>
        <w:t xml:space="preserve"> </w:t>
      </w:r>
      <w:r w:rsidR="00AA3F00" w:rsidRPr="00780258">
        <w:rPr>
          <w:rFonts w:ascii="Helvetica" w:eastAsia="Times New Roman" w:hAnsi="Helvetica" w:cs="Helvetica"/>
          <w:color w:val="212529"/>
        </w:rPr>
        <w:t xml:space="preserve">Tenure-track faculty are </w:t>
      </w:r>
      <w:r w:rsidR="00AA3F00">
        <w:rPr>
          <w:rFonts w:ascii="Helvetica" w:eastAsia="Times New Roman" w:hAnsi="Helvetica" w:cs="Helvetica"/>
          <w:color w:val="212529"/>
        </w:rPr>
        <w:t xml:space="preserve">also expected to </w:t>
      </w:r>
      <w:r w:rsidR="00AA3F00" w:rsidRPr="00780258">
        <w:rPr>
          <w:rFonts w:ascii="Helvetica" w:eastAsia="Times New Roman" w:hAnsi="Helvetica" w:cs="Helvetica"/>
          <w:color w:val="212529"/>
        </w:rPr>
        <w:t>provide service to the university and/or professional community.</w:t>
      </w:r>
    </w:p>
    <w:p w14:paraId="5C1DA048" w14:textId="77777777" w:rsidR="00850102" w:rsidRPr="00EB46A9" w:rsidRDefault="00850102" w:rsidP="00663B7A">
      <w:pPr>
        <w:shd w:val="clear" w:color="auto" w:fill="FFFFFF"/>
        <w:spacing w:after="120" w:line="240" w:lineRule="auto"/>
        <w:jc w:val="both"/>
        <w:rPr>
          <w:rFonts w:ascii="Helvetica" w:hAnsi="Helvetica" w:cs="Helvetica"/>
          <w:color w:val="000000" w:themeColor="text1"/>
        </w:rPr>
      </w:pPr>
      <w:r w:rsidRPr="00EB46A9">
        <w:rPr>
          <w:rFonts w:ascii="Helvetica" w:hAnsi="Helvetica" w:cs="Helvetica"/>
          <w:color w:val="000000" w:themeColor="text1"/>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3CF347FE" w14:textId="77777777" w:rsidR="00850102" w:rsidRPr="00EB46A9" w:rsidRDefault="00850102" w:rsidP="00663B7A">
      <w:pPr>
        <w:shd w:val="clear" w:color="auto" w:fill="FFFFFF"/>
        <w:spacing w:after="120" w:line="240" w:lineRule="auto"/>
        <w:jc w:val="both"/>
        <w:rPr>
          <w:rFonts w:ascii="Helvetica" w:eastAsia="Times New Roman" w:hAnsi="Helvetica" w:cs="Helvetica"/>
          <w:b/>
          <w:bCs/>
          <w:color w:val="000000" w:themeColor="text1"/>
        </w:rPr>
      </w:pPr>
    </w:p>
    <w:p w14:paraId="238C1B30" w14:textId="7A0C17A0" w:rsidR="001013F3" w:rsidRPr="00EB46A9" w:rsidRDefault="001013F3"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b/>
          <w:bCs/>
          <w:color w:val="000000" w:themeColor="text1"/>
        </w:rPr>
        <w:t>Qualifications:</w:t>
      </w:r>
      <w:r w:rsidRPr="00EB46A9">
        <w:rPr>
          <w:rFonts w:ascii="Helvetica" w:eastAsia="Times New Roman" w:hAnsi="Helvetica" w:cs="Helvetica"/>
          <w:color w:val="000000" w:themeColor="text1"/>
        </w:rPr>
        <w:t> </w:t>
      </w:r>
    </w:p>
    <w:p w14:paraId="0CF4220F" w14:textId="58A3DBD7" w:rsidR="00454CD9" w:rsidRPr="00EB46A9" w:rsidRDefault="0071047E"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A doctorate degree </w:t>
      </w:r>
      <w:r w:rsidR="00663B7A" w:rsidRPr="00EB46A9">
        <w:rPr>
          <w:rFonts w:ascii="Helvetica" w:eastAsia="Times New Roman" w:hAnsi="Helvetica" w:cs="Helvetica"/>
          <w:color w:val="000000" w:themeColor="text1"/>
        </w:rPr>
        <w:t xml:space="preserve">in </w:t>
      </w:r>
      <w:r w:rsidR="00C11D32" w:rsidRPr="00EB46A9">
        <w:rPr>
          <w:rFonts w:ascii="Helvetica" w:eastAsia="Times New Roman" w:hAnsi="Helvetica" w:cs="Helvetica"/>
          <w:color w:val="000000" w:themeColor="text1"/>
        </w:rPr>
        <w:t>Computer</w:t>
      </w:r>
      <w:r w:rsidR="001E62E3" w:rsidRPr="00EB46A9">
        <w:rPr>
          <w:rFonts w:ascii="Helvetica" w:eastAsia="Times New Roman" w:hAnsi="Helvetica" w:cs="Helvetica"/>
          <w:color w:val="000000" w:themeColor="text1"/>
        </w:rPr>
        <w:t xml:space="preserve"> Science</w:t>
      </w:r>
      <w:r w:rsidR="00663B7A" w:rsidRPr="00EB46A9">
        <w:rPr>
          <w:rFonts w:ascii="Helvetica" w:eastAsia="Times New Roman" w:hAnsi="Helvetica" w:cs="Helvetica"/>
          <w:color w:val="000000" w:themeColor="text1"/>
        </w:rPr>
        <w:t xml:space="preserve"> or closely related fields is required</w:t>
      </w:r>
      <w:r w:rsidRPr="00EB46A9">
        <w:rPr>
          <w:rFonts w:ascii="Helvetica" w:eastAsia="Times New Roman" w:hAnsi="Helvetica" w:cs="Helvetica"/>
          <w:color w:val="000000" w:themeColor="text1"/>
        </w:rPr>
        <w:t xml:space="preserve">. English fluency </w:t>
      </w:r>
      <w:r w:rsidR="003C763A" w:rsidRPr="00EB46A9">
        <w:rPr>
          <w:rFonts w:ascii="Helvetica" w:eastAsia="Times New Roman" w:hAnsi="Helvetica" w:cs="Helvetica"/>
          <w:color w:val="000000" w:themeColor="text1"/>
        </w:rPr>
        <w:t xml:space="preserve">is </w:t>
      </w:r>
      <w:r w:rsidR="00CC57A8" w:rsidRPr="00EB46A9">
        <w:rPr>
          <w:rFonts w:ascii="Helvetica" w:eastAsia="Times New Roman" w:hAnsi="Helvetica" w:cs="Helvetica"/>
          <w:color w:val="000000" w:themeColor="text1"/>
        </w:rPr>
        <w:t>required</w:t>
      </w:r>
      <w:r w:rsidR="003B4BBE" w:rsidRPr="00EB46A9">
        <w:rPr>
          <w:rFonts w:ascii="Helvetica" w:eastAsia="Times New Roman" w:hAnsi="Helvetica" w:cs="Helvetica"/>
          <w:color w:val="000000" w:themeColor="text1"/>
        </w:rPr>
        <w:t>. C</w:t>
      </w:r>
      <w:r w:rsidR="003C763A" w:rsidRPr="00EB46A9">
        <w:rPr>
          <w:rFonts w:ascii="Helvetica" w:eastAsia="Times New Roman" w:hAnsi="Helvetica" w:cs="Helvetica"/>
          <w:color w:val="000000" w:themeColor="text1"/>
        </w:rPr>
        <w:t xml:space="preserve">andidates should be able to </w:t>
      </w:r>
      <w:r w:rsidRPr="00EB46A9">
        <w:rPr>
          <w:rFonts w:ascii="Helvetica" w:eastAsia="Times New Roman" w:hAnsi="Helvetica" w:cs="Helvetica"/>
          <w:color w:val="000000" w:themeColor="text1"/>
        </w:rPr>
        <w:t xml:space="preserve">teach </w:t>
      </w:r>
      <w:r w:rsidR="00EF2755" w:rsidRPr="00EB46A9">
        <w:rPr>
          <w:rFonts w:ascii="Helvetica" w:eastAsia="Times New Roman" w:hAnsi="Helvetica" w:cs="Helvetica"/>
          <w:color w:val="000000" w:themeColor="text1"/>
        </w:rPr>
        <w:t>graduate and undergraduate</w:t>
      </w:r>
      <w:r w:rsidRPr="00EB46A9">
        <w:rPr>
          <w:rFonts w:ascii="Helvetica" w:eastAsia="Times New Roman" w:hAnsi="Helvetica" w:cs="Helvetica"/>
          <w:color w:val="000000" w:themeColor="text1"/>
        </w:rPr>
        <w:t xml:space="preserve"> courses related to </w:t>
      </w:r>
      <w:r w:rsidR="00E06213" w:rsidRPr="00EB46A9">
        <w:rPr>
          <w:rFonts w:ascii="Helvetica" w:eastAsia="Times New Roman" w:hAnsi="Helvetica" w:cs="Helvetica"/>
          <w:color w:val="000000" w:themeColor="text1"/>
        </w:rPr>
        <w:t>programming languages</w:t>
      </w:r>
      <w:r w:rsidR="004E1A77">
        <w:rPr>
          <w:rFonts w:ascii="Helvetica" w:eastAsia="Times New Roman" w:hAnsi="Helvetica" w:cs="Helvetica"/>
          <w:color w:val="000000" w:themeColor="text1"/>
        </w:rPr>
        <w:t xml:space="preserve"> (</w:t>
      </w:r>
      <w:r w:rsidR="004E1A77" w:rsidRPr="004E1A77">
        <w:rPr>
          <w:rFonts w:ascii="Helvetica" w:eastAsia="Times New Roman" w:hAnsi="Helvetica" w:cs="Helvetica"/>
          <w:color w:val="000000" w:themeColor="text1"/>
        </w:rPr>
        <w:t>Java/C/C++</w:t>
      </w:r>
      <w:r w:rsidR="004E1A77">
        <w:rPr>
          <w:rFonts w:ascii="Helvetica" w:eastAsia="Times New Roman" w:hAnsi="Helvetica" w:cs="Helvetica"/>
          <w:color w:val="000000" w:themeColor="text1"/>
        </w:rPr>
        <w:t>)</w:t>
      </w:r>
      <w:r w:rsidR="00E06213" w:rsidRPr="00EB46A9">
        <w:rPr>
          <w:rFonts w:ascii="Helvetica" w:eastAsia="Times New Roman" w:hAnsi="Helvetica" w:cs="Helvetica"/>
          <w:color w:val="000000" w:themeColor="text1"/>
        </w:rPr>
        <w:t xml:space="preserve">, </w:t>
      </w:r>
      <w:r w:rsidR="004E1A77">
        <w:rPr>
          <w:rFonts w:ascii="Helvetica" w:eastAsia="Times New Roman" w:hAnsi="Helvetica" w:cs="Helvetica"/>
          <w:color w:val="000000" w:themeColor="text1"/>
        </w:rPr>
        <w:t>d</w:t>
      </w:r>
      <w:r w:rsidR="004E1A77" w:rsidRPr="004E1A77">
        <w:rPr>
          <w:rFonts w:ascii="Helvetica" w:eastAsia="Times New Roman" w:hAnsi="Helvetica" w:cs="Helvetica"/>
          <w:color w:val="000000" w:themeColor="text1"/>
        </w:rPr>
        <w:t xml:space="preserve">ata </w:t>
      </w:r>
      <w:r w:rsidR="004E1A77">
        <w:rPr>
          <w:rFonts w:ascii="Helvetica" w:eastAsia="Times New Roman" w:hAnsi="Helvetica" w:cs="Helvetica"/>
          <w:color w:val="000000" w:themeColor="text1"/>
        </w:rPr>
        <w:t>s</w:t>
      </w:r>
      <w:r w:rsidR="004E1A77" w:rsidRPr="004E1A77">
        <w:rPr>
          <w:rFonts w:ascii="Helvetica" w:eastAsia="Times New Roman" w:hAnsi="Helvetica" w:cs="Helvetica"/>
          <w:color w:val="000000" w:themeColor="text1"/>
        </w:rPr>
        <w:t xml:space="preserve">tructures and </w:t>
      </w:r>
      <w:r w:rsidR="004E1A77">
        <w:rPr>
          <w:rFonts w:ascii="Helvetica" w:eastAsia="Times New Roman" w:hAnsi="Helvetica" w:cs="Helvetica"/>
          <w:color w:val="000000" w:themeColor="text1"/>
        </w:rPr>
        <w:t>a</w:t>
      </w:r>
      <w:r w:rsidR="004E1A77" w:rsidRPr="004E1A77">
        <w:rPr>
          <w:rFonts w:ascii="Helvetica" w:eastAsia="Times New Roman" w:hAnsi="Helvetica" w:cs="Helvetica"/>
          <w:color w:val="000000" w:themeColor="text1"/>
        </w:rPr>
        <w:t>lgorithms</w:t>
      </w:r>
      <w:r w:rsidR="004E1A77">
        <w:rPr>
          <w:rFonts w:ascii="Helvetica" w:eastAsia="Times New Roman" w:hAnsi="Helvetica" w:cs="Helvetica"/>
          <w:color w:val="000000" w:themeColor="text1"/>
        </w:rPr>
        <w:t>,</w:t>
      </w:r>
      <w:r w:rsidR="004E1A77" w:rsidRPr="004E1A77">
        <w:rPr>
          <w:rFonts w:ascii="Helvetica" w:eastAsia="Times New Roman" w:hAnsi="Helvetica" w:cs="Helvetica"/>
          <w:color w:val="000000" w:themeColor="text1"/>
        </w:rPr>
        <w:t xml:space="preserve"> </w:t>
      </w:r>
      <w:r w:rsidR="004E1A77">
        <w:rPr>
          <w:rFonts w:ascii="Helvetica" w:eastAsia="Times New Roman" w:hAnsi="Helvetica" w:cs="Helvetica"/>
          <w:color w:val="000000" w:themeColor="text1"/>
        </w:rPr>
        <w:t>o</w:t>
      </w:r>
      <w:r w:rsidR="004E1A77" w:rsidRPr="004E1A77">
        <w:rPr>
          <w:rFonts w:ascii="Helvetica" w:eastAsia="Times New Roman" w:hAnsi="Helvetica" w:cs="Helvetica"/>
          <w:color w:val="000000" w:themeColor="text1"/>
        </w:rPr>
        <w:t xml:space="preserve">perating </w:t>
      </w:r>
      <w:r w:rsidR="004E1A77">
        <w:rPr>
          <w:rFonts w:ascii="Helvetica" w:eastAsia="Times New Roman" w:hAnsi="Helvetica" w:cs="Helvetica"/>
          <w:color w:val="000000" w:themeColor="text1"/>
        </w:rPr>
        <w:t>s</w:t>
      </w:r>
      <w:r w:rsidR="004E1A77" w:rsidRPr="004E1A77">
        <w:rPr>
          <w:rFonts w:ascii="Helvetica" w:eastAsia="Times New Roman" w:hAnsi="Helvetica" w:cs="Helvetica"/>
          <w:color w:val="000000" w:themeColor="text1"/>
        </w:rPr>
        <w:t>ystems</w:t>
      </w:r>
      <w:r w:rsidR="004E1A77">
        <w:rPr>
          <w:rFonts w:ascii="Helvetica" w:eastAsia="Times New Roman" w:hAnsi="Helvetica" w:cs="Helvetica"/>
          <w:color w:val="000000" w:themeColor="text1"/>
        </w:rPr>
        <w:t xml:space="preserve">, </w:t>
      </w:r>
      <w:r w:rsidR="00E06213" w:rsidRPr="00EB46A9">
        <w:rPr>
          <w:rFonts w:ascii="Helvetica" w:eastAsia="Times New Roman" w:hAnsi="Helvetica" w:cs="Helvetica"/>
          <w:color w:val="000000" w:themeColor="text1"/>
        </w:rPr>
        <w:t>databases, security, visualization, AI/ML, human-computer interaction</w:t>
      </w:r>
      <w:r w:rsidR="00A524E1" w:rsidRPr="00EB46A9">
        <w:rPr>
          <w:rFonts w:ascii="Helvetica" w:eastAsia="Times New Roman" w:hAnsi="Helvetica" w:cs="Helvetica"/>
          <w:color w:val="000000" w:themeColor="text1"/>
        </w:rPr>
        <w:t>,</w:t>
      </w:r>
      <w:r w:rsidR="00E06213" w:rsidRPr="00EB46A9">
        <w:rPr>
          <w:rFonts w:ascii="Helvetica" w:eastAsia="Times New Roman" w:hAnsi="Helvetica" w:cs="Helvetica"/>
          <w:color w:val="000000" w:themeColor="text1"/>
        </w:rPr>
        <w:t xml:space="preserve"> and social computing</w:t>
      </w:r>
      <w:r w:rsidR="00A524E1" w:rsidRPr="00EB46A9">
        <w:rPr>
          <w:rFonts w:ascii="Helvetica" w:eastAsia="Times New Roman" w:hAnsi="Helvetica" w:cs="Helvetica"/>
          <w:color w:val="000000" w:themeColor="text1"/>
        </w:rPr>
        <w:t>.</w:t>
      </w:r>
      <w:r w:rsidR="00FD79C3" w:rsidRPr="00EB46A9">
        <w:rPr>
          <w:rFonts w:ascii="Helvetica" w:eastAsia="Times New Roman" w:hAnsi="Helvetica" w:cs="Helvetica"/>
          <w:color w:val="000000" w:themeColor="text1"/>
        </w:rPr>
        <w:t xml:space="preserve"> For tenure-track positions,</w:t>
      </w:r>
      <w:r w:rsidRPr="00EB46A9">
        <w:rPr>
          <w:rFonts w:ascii="Helvetica" w:eastAsia="Times New Roman" w:hAnsi="Helvetica" w:cs="Helvetica"/>
          <w:color w:val="000000" w:themeColor="text1"/>
        </w:rPr>
        <w:t xml:space="preserve"> </w:t>
      </w:r>
      <w:r w:rsidR="00FD79C3" w:rsidRPr="00EB46A9">
        <w:rPr>
          <w:rFonts w:ascii="Helvetica" w:eastAsia="Times New Roman" w:hAnsi="Helvetica" w:cs="Helvetica"/>
          <w:color w:val="000000" w:themeColor="text1"/>
        </w:rPr>
        <w:t xml:space="preserve">early career researchers with </w:t>
      </w:r>
      <w:r w:rsidR="00C93036" w:rsidRPr="00EB46A9">
        <w:rPr>
          <w:rFonts w:ascii="Helvetica" w:eastAsia="Times New Roman" w:hAnsi="Helvetica" w:cs="Helvetica"/>
          <w:color w:val="000000" w:themeColor="text1"/>
        </w:rPr>
        <w:t>a Ph.D.</w:t>
      </w:r>
      <w:r w:rsidR="00FD79C3" w:rsidRPr="00EB46A9">
        <w:rPr>
          <w:rFonts w:ascii="Helvetica" w:eastAsia="Times New Roman" w:hAnsi="Helvetica" w:cs="Helvetica"/>
          <w:color w:val="000000" w:themeColor="text1"/>
        </w:rPr>
        <w:t xml:space="preserve"> degree in </w:t>
      </w:r>
      <w:r w:rsidR="00C93036" w:rsidRPr="00EB46A9">
        <w:rPr>
          <w:rFonts w:ascii="Helvetica" w:eastAsia="Times New Roman" w:hAnsi="Helvetica" w:cs="Helvetica"/>
          <w:color w:val="000000" w:themeColor="text1"/>
        </w:rPr>
        <w:t>computer science</w:t>
      </w:r>
      <w:r w:rsidR="00FD79C3" w:rsidRPr="00EB46A9">
        <w:rPr>
          <w:rFonts w:ascii="Helvetica" w:eastAsia="Times New Roman" w:hAnsi="Helvetica" w:cs="Helvetica"/>
          <w:color w:val="000000" w:themeColor="text1"/>
        </w:rPr>
        <w:t xml:space="preserve"> or closely related disciplines obtained within the past 10 years from reputable universities (Carnegie R1 institutions or comparable research institutions with strong academic reputation in the fields), are preferred. </w:t>
      </w:r>
    </w:p>
    <w:p w14:paraId="4CBF5C4C" w14:textId="734CA577" w:rsidR="0071047E" w:rsidRPr="00EB46A9" w:rsidRDefault="00FD79C3"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Tenure-track candidates should possess strong track record for publication and are ready to lead their own research groups independently. </w:t>
      </w:r>
      <w:r w:rsidR="002374CB">
        <w:rPr>
          <w:rFonts w:ascii="Helvetica" w:eastAsia="Times New Roman" w:hAnsi="Helvetica" w:cs="Helvetica"/>
          <w:color w:val="000000" w:themeColor="text1"/>
        </w:rPr>
        <w:t>They</w:t>
      </w:r>
      <w:r w:rsidR="0071047E" w:rsidRPr="00EB46A9">
        <w:rPr>
          <w:rFonts w:ascii="Helvetica" w:eastAsia="Times New Roman" w:hAnsi="Helvetica" w:cs="Helvetica"/>
          <w:color w:val="000000" w:themeColor="text1"/>
        </w:rPr>
        <w:t xml:space="preserve"> are expected to plan and conduct research and develop extramurally funded research programs involving students, which is essential for tenure and promotion. Tenure track candidates are also expected to publish peer-reviewed journal articles in </w:t>
      </w:r>
      <w:r w:rsidR="004E1A77">
        <w:rPr>
          <w:rFonts w:ascii="Helvetica" w:eastAsia="Times New Roman" w:hAnsi="Helvetica" w:cs="Helvetica"/>
          <w:color w:val="000000" w:themeColor="text1"/>
        </w:rPr>
        <w:t>high impact</w:t>
      </w:r>
      <w:r w:rsidR="0071047E" w:rsidRPr="00EB46A9">
        <w:rPr>
          <w:rFonts w:ascii="Helvetica" w:eastAsia="Times New Roman" w:hAnsi="Helvetica" w:cs="Helvetica"/>
          <w:color w:val="000000" w:themeColor="text1"/>
        </w:rPr>
        <w:t xml:space="preserve"> journals in </w:t>
      </w:r>
      <w:r w:rsidR="007733F7" w:rsidRPr="00EB46A9">
        <w:rPr>
          <w:rFonts w:ascii="Helvetica" w:eastAsia="Times New Roman" w:hAnsi="Helvetica" w:cs="Helvetica"/>
          <w:color w:val="000000" w:themeColor="text1"/>
        </w:rPr>
        <w:t>computer science</w:t>
      </w:r>
      <w:r w:rsidR="00BF129F" w:rsidRPr="00EB46A9">
        <w:rPr>
          <w:rFonts w:ascii="Helvetica" w:eastAsia="Times New Roman" w:hAnsi="Helvetica" w:cs="Helvetica"/>
          <w:color w:val="000000" w:themeColor="text1"/>
        </w:rPr>
        <w:t xml:space="preserve"> or closely related fields</w:t>
      </w:r>
      <w:r w:rsidR="0071047E" w:rsidRPr="00EB46A9">
        <w:rPr>
          <w:rFonts w:ascii="Helvetica" w:eastAsia="Times New Roman" w:hAnsi="Helvetica" w:cs="Helvetica"/>
          <w:color w:val="000000" w:themeColor="text1"/>
        </w:rPr>
        <w:t xml:space="preserve">.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 </w:t>
      </w:r>
    </w:p>
    <w:p w14:paraId="0ABD1654" w14:textId="77777777" w:rsidR="0093559E" w:rsidRPr="00EB46A9" w:rsidRDefault="0093559E" w:rsidP="00663B7A">
      <w:pPr>
        <w:shd w:val="clear" w:color="auto" w:fill="FFFFFF"/>
        <w:spacing w:after="120" w:line="240" w:lineRule="auto"/>
        <w:jc w:val="both"/>
        <w:rPr>
          <w:rFonts w:ascii="Helvetica" w:eastAsia="Times New Roman" w:hAnsi="Helvetica" w:cs="Helvetica"/>
          <w:color w:val="000000" w:themeColor="text1"/>
        </w:rPr>
      </w:pPr>
    </w:p>
    <w:p w14:paraId="06BE91AA" w14:textId="77777777" w:rsidR="001013F3" w:rsidRPr="00EB46A9" w:rsidRDefault="001013F3"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b/>
          <w:bCs/>
          <w:color w:val="000000" w:themeColor="text1"/>
        </w:rPr>
        <w:t>Application Information:</w:t>
      </w:r>
    </w:p>
    <w:p w14:paraId="57E6D19E" w14:textId="67794709" w:rsidR="001013F3" w:rsidRPr="00EB46A9" w:rsidRDefault="001013F3"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Review of applications will begin immediately and continue until the position is filled. Please send </w:t>
      </w:r>
      <w:r w:rsidR="00426A4B" w:rsidRPr="00EB46A9">
        <w:rPr>
          <w:rFonts w:ascii="Helvetica" w:eastAsia="Times New Roman" w:hAnsi="Helvetica" w:cs="Helvetica"/>
          <w:color w:val="000000" w:themeColor="text1"/>
        </w:rPr>
        <w:t xml:space="preserve">a </w:t>
      </w:r>
      <w:r w:rsidRPr="00EB46A9">
        <w:rPr>
          <w:rFonts w:ascii="Helvetica" w:eastAsia="Times New Roman" w:hAnsi="Helvetica" w:cs="Helvetica"/>
          <w:color w:val="000000" w:themeColor="text1"/>
        </w:rPr>
        <w:t>cover letter, resume, statement of teaching philosophy, statement of research goal</w:t>
      </w:r>
      <w:r w:rsidR="004C7136" w:rsidRPr="00EB46A9">
        <w:rPr>
          <w:rFonts w:ascii="Helvetica" w:eastAsia="Times New Roman" w:hAnsi="Helvetica" w:cs="Helvetica"/>
          <w:color w:val="000000" w:themeColor="text1"/>
        </w:rPr>
        <w:t>s, unofficial transcripts, two</w:t>
      </w:r>
      <w:r w:rsidRPr="00EB46A9">
        <w:rPr>
          <w:rFonts w:ascii="Helvetica" w:eastAsia="Times New Roman" w:hAnsi="Helvetica" w:cs="Helvetica"/>
          <w:color w:val="000000" w:themeColor="text1"/>
        </w:rPr>
        <w:t xml:space="preserve"> most recent peer-reviewed academic publications</w:t>
      </w:r>
      <w:r w:rsidR="00FD79C3" w:rsidRPr="00EB46A9">
        <w:rPr>
          <w:rFonts w:ascii="Helvetica" w:eastAsia="Times New Roman" w:hAnsi="Helvetica" w:cs="Helvetica"/>
          <w:color w:val="000000" w:themeColor="text1"/>
        </w:rPr>
        <w:t>,</w:t>
      </w:r>
      <w:r w:rsidRPr="00EB46A9">
        <w:rPr>
          <w:rFonts w:ascii="Helvetica" w:eastAsia="Times New Roman" w:hAnsi="Helvetica" w:cs="Helvetica"/>
          <w:color w:val="000000" w:themeColor="text1"/>
        </w:rPr>
        <w:t xml:space="preserve"> and contact information of three professional references by email to </w:t>
      </w:r>
      <w:r w:rsidR="00426A4B" w:rsidRPr="00EB46A9">
        <w:rPr>
          <w:rFonts w:ascii="Helvetica" w:eastAsia="Times New Roman" w:hAnsi="Helvetica" w:cs="Helvetica"/>
          <w:color w:val="000000" w:themeColor="text1"/>
        </w:rPr>
        <w:t xml:space="preserve">the </w:t>
      </w:r>
      <w:r w:rsidRPr="00EB46A9">
        <w:rPr>
          <w:rFonts w:ascii="Helvetica" w:eastAsia="Times New Roman" w:hAnsi="Helvetica" w:cs="Helvetica"/>
          <w:color w:val="000000" w:themeColor="text1"/>
        </w:rPr>
        <w:t>Search Committee Chairperson at </w:t>
      </w:r>
      <w:hyperlink r:id="rId7" w:history="1">
        <w:r w:rsidR="00D17F1F" w:rsidRPr="0013444D">
          <w:rPr>
            <w:rStyle w:val="a3"/>
            <w:rFonts w:ascii="Helvetica" w:eastAsia="Times New Roman" w:hAnsi="Helvetica" w:cs="Helvetica"/>
            <w:b/>
            <w:color w:val="000000" w:themeColor="text1"/>
          </w:rPr>
          <w:t>wkucomputersci@wku.edu.cn</w:t>
        </w:r>
      </w:hyperlink>
      <w:r w:rsidRPr="00EB46A9">
        <w:rPr>
          <w:rFonts w:ascii="Helvetica" w:eastAsia="Times New Roman" w:hAnsi="Helvetica" w:cs="Helvetica"/>
          <w:color w:val="000000" w:themeColor="text1"/>
        </w:rPr>
        <w:t>. Official transcripts for all degrees and three current letters of recommendation are required before appointment.</w:t>
      </w:r>
    </w:p>
    <w:p w14:paraId="42A098AE" w14:textId="77777777" w:rsidR="005B51A1" w:rsidRDefault="005B51A1" w:rsidP="00663B7A">
      <w:pPr>
        <w:shd w:val="clear" w:color="auto" w:fill="FFFFFF"/>
        <w:spacing w:after="120" w:line="240" w:lineRule="auto"/>
        <w:jc w:val="both"/>
        <w:rPr>
          <w:rFonts w:ascii="Helvetica" w:eastAsia="Times New Roman" w:hAnsi="Helvetica" w:cs="Helvetica"/>
          <w:b/>
          <w:bCs/>
          <w:color w:val="000000" w:themeColor="text1"/>
        </w:rPr>
      </w:pPr>
    </w:p>
    <w:p w14:paraId="4D047057" w14:textId="602D3D96" w:rsidR="001013F3" w:rsidRPr="00EB46A9" w:rsidRDefault="001013F3" w:rsidP="00663B7A">
      <w:pPr>
        <w:shd w:val="clear" w:color="auto" w:fill="FFFFFF"/>
        <w:spacing w:after="120" w:line="240" w:lineRule="auto"/>
        <w:jc w:val="both"/>
        <w:rPr>
          <w:rFonts w:ascii="Helvetica" w:eastAsia="Times New Roman" w:hAnsi="Helvetica" w:cs="Helvetica"/>
          <w:color w:val="000000" w:themeColor="text1"/>
        </w:rPr>
      </w:pPr>
      <w:r w:rsidRPr="00EB46A9">
        <w:rPr>
          <w:rFonts w:ascii="Helvetica" w:eastAsia="Times New Roman" w:hAnsi="Helvetica" w:cs="Helvetica"/>
          <w:b/>
          <w:bCs/>
          <w:color w:val="000000" w:themeColor="text1"/>
        </w:rPr>
        <w:t>Faculty positions at WKU offer:</w:t>
      </w:r>
    </w:p>
    <w:p w14:paraId="1C5A5775" w14:textId="39E0AC52" w:rsidR="001013F3" w:rsidRPr="00EB46A9" w:rsidRDefault="00ED0FE6" w:rsidP="00663B7A">
      <w:pPr>
        <w:numPr>
          <w:ilvl w:val="0"/>
          <w:numId w:val="1"/>
        </w:numPr>
        <w:shd w:val="clear" w:color="auto" w:fill="FFFFFF"/>
        <w:spacing w:after="120" w:line="240" w:lineRule="auto"/>
        <w:ind w:left="495"/>
        <w:jc w:val="both"/>
        <w:rPr>
          <w:rFonts w:ascii="Helvetica" w:eastAsia="Times New Roman" w:hAnsi="Helvetica" w:cs="Helvetica"/>
          <w:color w:val="000000" w:themeColor="text1"/>
        </w:rPr>
      </w:pPr>
      <w:r>
        <w:rPr>
          <w:rFonts w:ascii="Helvetica" w:eastAsia="Times New Roman" w:hAnsi="Helvetica" w:cs="Helvetica"/>
          <w:color w:val="000000" w:themeColor="text1"/>
        </w:rPr>
        <w:t>$68,000-$74</w:t>
      </w:r>
      <w:r w:rsidR="00F07876" w:rsidRPr="00EB46A9">
        <w:rPr>
          <w:rFonts w:ascii="Helvetica" w:eastAsia="Times New Roman" w:hAnsi="Helvetica" w:cs="Helvetica"/>
          <w:color w:val="000000" w:themeColor="text1"/>
        </w:rPr>
        <w:t xml:space="preserve">,000 for Lecturers and </w:t>
      </w:r>
      <w:r w:rsidR="001013F3" w:rsidRPr="00EB46A9">
        <w:rPr>
          <w:rFonts w:ascii="Helvetica" w:eastAsia="Times New Roman" w:hAnsi="Helvetica" w:cs="Helvetica"/>
          <w:color w:val="000000" w:themeColor="text1"/>
        </w:rPr>
        <w:t>$</w:t>
      </w:r>
      <w:r>
        <w:rPr>
          <w:rFonts w:ascii="Helvetica" w:eastAsia="Times New Roman" w:hAnsi="Helvetica" w:cs="Helvetica"/>
          <w:color w:val="000000" w:themeColor="text1"/>
        </w:rPr>
        <w:t>72,000-$8</w:t>
      </w:r>
      <w:r w:rsidR="001013F3" w:rsidRPr="00EB46A9">
        <w:rPr>
          <w:rFonts w:ascii="Helvetica" w:eastAsia="Times New Roman" w:hAnsi="Helvetica" w:cs="Helvetica"/>
          <w:color w:val="000000" w:themeColor="text1"/>
        </w:rPr>
        <w:t>5,0</w:t>
      </w:r>
      <w:r w:rsidR="004C7136" w:rsidRPr="00EB46A9">
        <w:rPr>
          <w:rFonts w:ascii="Helvetica" w:eastAsia="Times New Roman" w:hAnsi="Helvetica" w:cs="Helvetica"/>
          <w:color w:val="000000" w:themeColor="text1"/>
        </w:rPr>
        <w:t>00 for Assistant Professors</w:t>
      </w:r>
      <w:r w:rsidRPr="00ED0FE6">
        <w:rPr>
          <w:rFonts w:ascii="Helvetica" w:eastAsia="Times New Roman" w:hAnsi="Helvetica" w:cs="Helvetica" w:hint="eastAsia"/>
          <w:color w:val="000000" w:themeColor="text1"/>
        </w:rPr>
        <w:t>,</w:t>
      </w:r>
      <w:r w:rsidRPr="00ED0FE6">
        <w:rPr>
          <w:rFonts w:ascii="Helvetica" w:eastAsia="Times New Roman" w:hAnsi="Helvetica" w:cs="Helvetica"/>
          <w:color w:val="000000" w:themeColor="text1"/>
        </w:rPr>
        <w:t xml:space="preserve"> </w:t>
      </w:r>
      <w:r w:rsidRPr="00ED0FE6">
        <w:rPr>
          <w:rFonts w:ascii="Helvetica" w:eastAsia="Times New Roman" w:hAnsi="Helvetica" w:cs="Helvetica"/>
          <w:color w:val="000000" w:themeColor="text1"/>
        </w:rPr>
        <w:t>$80,000-$95,000 for Associate Professors.</w:t>
      </w:r>
      <w:r w:rsidR="001013F3" w:rsidRPr="00EB46A9">
        <w:rPr>
          <w:rFonts w:ascii="Helvetica" w:eastAsia="Times New Roman" w:hAnsi="Helvetica" w:cs="Helvetica"/>
          <w:color w:val="000000" w:themeColor="text1"/>
        </w:rPr>
        <w:t xml:space="preserve"> Salary of extraordinary candidates shall be determined on a </w:t>
      </w:r>
      <w:r w:rsidR="00FD79C3" w:rsidRPr="00EB46A9">
        <w:rPr>
          <w:rFonts w:ascii="Helvetica" w:eastAsia="Times New Roman" w:hAnsi="Helvetica" w:cs="Helvetica"/>
          <w:color w:val="000000" w:themeColor="text1"/>
        </w:rPr>
        <w:t>case-by-case</w:t>
      </w:r>
      <w:r w:rsidR="001013F3" w:rsidRPr="00EB46A9">
        <w:rPr>
          <w:rFonts w:ascii="Helvetica" w:eastAsia="Times New Roman" w:hAnsi="Helvetica" w:cs="Helvetica"/>
          <w:color w:val="000000" w:themeColor="text1"/>
        </w:rPr>
        <w:t xml:space="preserve"> </w:t>
      </w:r>
      <w:r w:rsidR="00E75C18" w:rsidRPr="00EB46A9">
        <w:rPr>
          <w:rFonts w:ascii="Helvetica" w:eastAsia="Times New Roman" w:hAnsi="Helvetica" w:cs="Helvetica"/>
          <w:color w:val="000000" w:themeColor="text1"/>
        </w:rPr>
        <w:t>basis.</w:t>
      </w:r>
    </w:p>
    <w:p w14:paraId="14E3B4A2" w14:textId="37BBFE30" w:rsidR="00205584" w:rsidRPr="00EB46A9" w:rsidRDefault="00205584" w:rsidP="00663B7A">
      <w:pPr>
        <w:numPr>
          <w:ilvl w:val="0"/>
          <w:numId w:val="1"/>
        </w:numPr>
        <w:shd w:val="clear" w:color="auto" w:fill="FFFFFF"/>
        <w:spacing w:after="120" w:line="240" w:lineRule="auto"/>
        <w:ind w:left="495"/>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The University will provide start-up grants to support </w:t>
      </w:r>
      <w:r w:rsidR="00E75C18" w:rsidRPr="00EB46A9">
        <w:rPr>
          <w:rFonts w:ascii="Helvetica" w:eastAsia="Times New Roman" w:hAnsi="Helvetica" w:cs="Helvetica"/>
          <w:color w:val="000000" w:themeColor="text1"/>
        </w:rPr>
        <w:t>tenure-track</w:t>
      </w:r>
      <w:r w:rsidR="00E03831" w:rsidRPr="00EB46A9">
        <w:rPr>
          <w:rFonts w:ascii="Helvetica" w:eastAsia="Times New Roman" w:hAnsi="Helvetica" w:cs="Helvetica"/>
          <w:color w:val="000000" w:themeColor="text1"/>
        </w:rPr>
        <w:t xml:space="preserve"> facu</w:t>
      </w:r>
      <w:bookmarkStart w:id="1" w:name="_GoBack"/>
      <w:bookmarkEnd w:id="1"/>
      <w:r w:rsidR="00E03831" w:rsidRPr="00EB46A9">
        <w:rPr>
          <w:rFonts w:ascii="Helvetica" w:eastAsia="Times New Roman" w:hAnsi="Helvetica" w:cs="Helvetica"/>
          <w:color w:val="000000" w:themeColor="text1"/>
        </w:rPr>
        <w:t>lty</w:t>
      </w:r>
      <w:r w:rsidRPr="00EB46A9">
        <w:rPr>
          <w:rFonts w:ascii="Helvetica" w:eastAsia="Times New Roman" w:hAnsi="Helvetica" w:cs="Helvetica"/>
          <w:color w:val="000000" w:themeColor="text1"/>
        </w:rPr>
        <w:t xml:space="preserve"> to start their research programs</w:t>
      </w:r>
    </w:p>
    <w:p w14:paraId="5146F450" w14:textId="77777777" w:rsidR="0039664B" w:rsidRDefault="001013F3" w:rsidP="0039664B">
      <w:pPr>
        <w:numPr>
          <w:ilvl w:val="0"/>
          <w:numId w:val="1"/>
        </w:numPr>
        <w:shd w:val="clear" w:color="auto" w:fill="FFFFFF"/>
        <w:spacing w:after="120" w:line="240" w:lineRule="auto"/>
        <w:ind w:left="495"/>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A well-rounded healthcare coverage, academic travel up to $2,000, housing options and subsidy up to $3,000, home traveling up to $6,000 (2 international round-trip airfares), a reimbursement to cover relocation expenses up to $1,000, shuttle bus to campus for work, </w:t>
      </w:r>
      <w:r w:rsidRPr="00EB46A9">
        <w:rPr>
          <w:rFonts w:ascii="Helvetica" w:eastAsia="Times New Roman" w:hAnsi="Helvetica" w:cs="Helvetica"/>
          <w:color w:val="000000" w:themeColor="text1"/>
        </w:rPr>
        <w:lastRenderedPageBreak/>
        <w:t>and up to 8% front-load retirement benefits in accordance with completion of years of service with the University</w:t>
      </w:r>
    </w:p>
    <w:p w14:paraId="1218261A" w14:textId="67C0248C" w:rsidR="00226EDD" w:rsidRPr="0039664B" w:rsidRDefault="0011339B" w:rsidP="0039664B">
      <w:pPr>
        <w:numPr>
          <w:ilvl w:val="0"/>
          <w:numId w:val="1"/>
        </w:numPr>
        <w:shd w:val="clear" w:color="auto" w:fill="FFFFFF"/>
        <w:spacing w:after="120" w:line="240" w:lineRule="auto"/>
        <w:ind w:left="495"/>
        <w:jc w:val="both"/>
        <w:rPr>
          <w:rFonts w:ascii="Helvetica" w:eastAsia="Times New Roman" w:hAnsi="Helvetica" w:cs="Helvetica"/>
          <w:color w:val="000000" w:themeColor="text1"/>
        </w:rPr>
      </w:pPr>
      <w:r w:rsidRPr="0039664B">
        <w:rPr>
          <w:rFonts w:ascii="Helvetica" w:eastAsia="Times New Roman" w:hAnsi="Helvetica" w:cs="Helvetica"/>
          <w:color w:val="000000" w:themeColor="text1"/>
        </w:rPr>
        <w:t xml:space="preserve">The opportunity to teach </w:t>
      </w:r>
      <w:r w:rsidR="00E75C18" w:rsidRPr="0039664B">
        <w:rPr>
          <w:rFonts w:ascii="Helvetica" w:eastAsia="Times New Roman" w:hAnsi="Helvetica" w:cs="Helvetica"/>
          <w:color w:val="000000" w:themeColor="text1"/>
        </w:rPr>
        <w:t>high-quality</w:t>
      </w:r>
      <w:r w:rsidRPr="0039664B">
        <w:rPr>
          <w:rFonts w:ascii="Helvetica" w:eastAsia="Times New Roman" w:hAnsi="Helvetica" w:cs="Helvetica"/>
          <w:color w:val="000000" w:themeColor="text1"/>
        </w:rPr>
        <w:t xml:space="preserve"> students. About 45% of graduates have been admitted to the graduate schools at the World’s Top 50 Universities, and about 60% of graduates at the World’s Top 100 Universities</w:t>
      </w:r>
    </w:p>
    <w:p w14:paraId="75EF3E8F" w14:textId="2B348961" w:rsidR="0071047E" w:rsidRPr="00EB46A9" w:rsidRDefault="0071047E" w:rsidP="00663B7A">
      <w:pPr>
        <w:numPr>
          <w:ilvl w:val="0"/>
          <w:numId w:val="1"/>
        </w:numPr>
        <w:shd w:val="clear" w:color="auto" w:fill="FFFFFF"/>
        <w:spacing w:before="100" w:beforeAutospacing="1" w:after="100" w:afterAutospacing="1" w:line="240" w:lineRule="auto"/>
        <w:ind w:left="502"/>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Extraordinarily strong candidates at </w:t>
      </w:r>
      <w:r w:rsidR="00850102" w:rsidRPr="00EB46A9">
        <w:rPr>
          <w:rFonts w:ascii="Helvetica" w:eastAsia="Times New Roman" w:hAnsi="Helvetica" w:cs="Helvetica"/>
          <w:color w:val="000000" w:themeColor="text1"/>
        </w:rPr>
        <w:t xml:space="preserve">Associate </w:t>
      </w:r>
      <w:r w:rsidRPr="00EB46A9">
        <w:rPr>
          <w:rFonts w:ascii="Helvetica" w:eastAsia="Times New Roman" w:hAnsi="Helvetica" w:cs="Helvetica"/>
          <w:color w:val="000000" w:themeColor="text1"/>
        </w:rPr>
        <w:t xml:space="preserve">Professor </w:t>
      </w:r>
      <w:r w:rsidR="00850102" w:rsidRPr="00EB46A9">
        <w:rPr>
          <w:rFonts w:ascii="Helvetica" w:eastAsia="Times New Roman" w:hAnsi="Helvetica" w:cs="Helvetica"/>
          <w:color w:val="000000" w:themeColor="text1"/>
        </w:rPr>
        <w:t xml:space="preserve">or Professor </w:t>
      </w:r>
      <w:r w:rsidRPr="00EB46A9">
        <w:rPr>
          <w:rFonts w:ascii="Helvetica" w:eastAsia="Times New Roman" w:hAnsi="Helvetica" w:cs="Helvetica"/>
          <w:color w:val="000000" w:themeColor="text1"/>
        </w:rPr>
        <w:t>level may be considered for a special research track position with high research output expectations, low teaching load (1-1 or 2-0 load), generous research start-up funding (RMB 1-5 million), a 10-month salary of RMB 0.7-1.0 million (about USD $105-147K), and RMB 1 million in housing subsidy</w:t>
      </w:r>
    </w:p>
    <w:p w14:paraId="082EAFB5" w14:textId="77777777" w:rsidR="005B51A1" w:rsidRDefault="005B51A1" w:rsidP="00663B7A">
      <w:pPr>
        <w:shd w:val="clear" w:color="auto" w:fill="FFFFFF"/>
        <w:spacing w:after="120" w:line="240" w:lineRule="auto"/>
        <w:ind w:left="135"/>
        <w:jc w:val="both"/>
        <w:rPr>
          <w:rFonts w:ascii="Helvetica" w:eastAsia="Times New Roman" w:hAnsi="Helvetica" w:cs="Helvetica"/>
          <w:b/>
          <w:bCs/>
          <w:color w:val="000000" w:themeColor="text1"/>
        </w:rPr>
      </w:pPr>
    </w:p>
    <w:p w14:paraId="5CB5ED6A" w14:textId="260E2859" w:rsidR="00850102" w:rsidRPr="00EB46A9" w:rsidRDefault="001013F3" w:rsidP="00663B7A">
      <w:pPr>
        <w:shd w:val="clear" w:color="auto" w:fill="FFFFFF"/>
        <w:spacing w:after="120" w:line="240" w:lineRule="auto"/>
        <w:ind w:left="135"/>
        <w:jc w:val="both"/>
        <w:rPr>
          <w:rFonts w:ascii="Helvetica" w:eastAsia="Times New Roman" w:hAnsi="Helvetica" w:cs="Helvetica"/>
          <w:b/>
          <w:bCs/>
          <w:color w:val="000000" w:themeColor="text1"/>
        </w:rPr>
      </w:pPr>
      <w:r w:rsidRPr="00EB46A9">
        <w:rPr>
          <w:rFonts w:ascii="Helvetica" w:eastAsia="Times New Roman" w:hAnsi="Helvetica" w:cs="Helvetica"/>
          <w:b/>
          <w:bCs/>
          <w:color w:val="000000" w:themeColor="text1"/>
        </w:rPr>
        <w:t>Background Screening:</w:t>
      </w:r>
    </w:p>
    <w:p w14:paraId="6708C5BD" w14:textId="0D02E5C0" w:rsidR="001013F3" w:rsidRPr="00EB46A9" w:rsidRDefault="001013F3" w:rsidP="00663B7A">
      <w:pPr>
        <w:shd w:val="clear" w:color="auto" w:fill="FFFFFF"/>
        <w:spacing w:after="120" w:line="240" w:lineRule="auto"/>
        <w:ind w:left="135"/>
        <w:jc w:val="both"/>
        <w:rPr>
          <w:rFonts w:ascii="Helvetica" w:eastAsia="Times New Roman" w:hAnsi="Helvetica" w:cs="Helvetica"/>
          <w:color w:val="000000" w:themeColor="text1"/>
        </w:rPr>
      </w:pPr>
      <w:r w:rsidRPr="00EB46A9">
        <w:rPr>
          <w:rFonts w:ascii="Helvetica" w:eastAsia="Times New Roman" w:hAnsi="Helvetica" w:cs="Helvetica"/>
          <w:color w:val="000000" w:themeColor="text1"/>
        </w:rPr>
        <w:t xml:space="preserve">Wenzhou-Kean University conducts background screenings on all candidates upon acceptance of a contingent offer and may use a third-party administrator to conduct background </w:t>
      </w:r>
      <w:r w:rsidR="00850102" w:rsidRPr="00EB46A9">
        <w:rPr>
          <w:rFonts w:ascii="Helvetica" w:eastAsia="Times New Roman" w:hAnsi="Helvetica" w:cs="Helvetica"/>
          <w:color w:val="000000" w:themeColor="text1"/>
        </w:rPr>
        <w:t>s</w:t>
      </w:r>
      <w:r w:rsidRPr="00EB46A9">
        <w:rPr>
          <w:rFonts w:ascii="Helvetica" w:eastAsia="Times New Roman" w:hAnsi="Helvetica" w:cs="Helvetica"/>
          <w:color w:val="000000" w:themeColor="text1"/>
        </w:rPr>
        <w:t>creenings.</w:t>
      </w:r>
    </w:p>
    <w:p w14:paraId="739EFC0E" w14:textId="77777777" w:rsidR="008852B2" w:rsidRPr="00EB46A9" w:rsidRDefault="008852B2" w:rsidP="00663B7A">
      <w:pPr>
        <w:spacing w:after="120" w:line="240" w:lineRule="auto"/>
        <w:jc w:val="both"/>
        <w:rPr>
          <w:rFonts w:ascii="Helvetica" w:hAnsi="Helvetica" w:cs="Helvetica"/>
          <w:color w:val="000000" w:themeColor="text1"/>
        </w:rPr>
      </w:pPr>
    </w:p>
    <w:sectPr w:rsidR="008852B2" w:rsidRPr="00EB46A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B61C9D" w14:textId="77777777" w:rsidR="00713A5B" w:rsidRDefault="00713A5B" w:rsidP="00226EDD">
      <w:pPr>
        <w:spacing w:after="0" w:line="240" w:lineRule="auto"/>
      </w:pPr>
      <w:r>
        <w:separator/>
      </w:r>
    </w:p>
  </w:endnote>
  <w:endnote w:type="continuationSeparator" w:id="0">
    <w:p w14:paraId="606D6027" w14:textId="77777777" w:rsidR="00713A5B" w:rsidRDefault="00713A5B"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670B35" w14:textId="77777777" w:rsidR="00713A5B" w:rsidRDefault="00713A5B" w:rsidP="00226EDD">
      <w:pPr>
        <w:spacing w:after="0" w:line="240" w:lineRule="auto"/>
      </w:pPr>
      <w:r>
        <w:separator/>
      </w:r>
    </w:p>
  </w:footnote>
  <w:footnote w:type="continuationSeparator" w:id="0">
    <w:p w14:paraId="5DF7532C" w14:textId="77777777" w:rsidR="00713A5B" w:rsidRDefault="00713A5B"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qgUA7GOgsiwAAAA="/>
  </w:docVars>
  <w:rsids>
    <w:rsidRoot w:val="001013F3"/>
    <w:rsid w:val="00013D02"/>
    <w:rsid w:val="00023324"/>
    <w:rsid w:val="00034494"/>
    <w:rsid w:val="00084152"/>
    <w:rsid w:val="000E1691"/>
    <w:rsid w:val="000E7489"/>
    <w:rsid w:val="000F4C21"/>
    <w:rsid w:val="001013F3"/>
    <w:rsid w:val="0011339B"/>
    <w:rsid w:val="0013444D"/>
    <w:rsid w:val="00162D10"/>
    <w:rsid w:val="00190C45"/>
    <w:rsid w:val="001A430B"/>
    <w:rsid w:val="001D76C0"/>
    <w:rsid w:val="001E62E3"/>
    <w:rsid w:val="0020529A"/>
    <w:rsid w:val="00205584"/>
    <w:rsid w:val="0021375B"/>
    <w:rsid w:val="00221185"/>
    <w:rsid w:val="002227C0"/>
    <w:rsid w:val="00226EDD"/>
    <w:rsid w:val="00231E53"/>
    <w:rsid w:val="002374CB"/>
    <w:rsid w:val="00240D78"/>
    <w:rsid w:val="002544C9"/>
    <w:rsid w:val="00273EDB"/>
    <w:rsid w:val="002A1F6A"/>
    <w:rsid w:val="002B365B"/>
    <w:rsid w:val="002B5E55"/>
    <w:rsid w:val="002C68C6"/>
    <w:rsid w:val="002D3B2E"/>
    <w:rsid w:val="003108E4"/>
    <w:rsid w:val="00320BFE"/>
    <w:rsid w:val="00371591"/>
    <w:rsid w:val="0039664B"/>
    <w:rsid w:val="003B4BBE"/>
    <w:rsid w:val="003C5DAA"/>
    <w:rsid w:val="003C763A"/>
    <w:rsid w:val="004143BF"/>
    <w:rsid w:val="00426A4B"/>
    <w:rsid w:val="00433B22"/>
    <w:rsid w:val="00454CD9"/>
    <w:rsid w:val="00482DE2"/>
    <w:rsid w:val="004A61AC"/>
    <w:rsid w:val="004B3144"/>
    <w:rsid w:val="004C7136"/>
    <w:rsid w:val="004C7F36"/>
    <w:rsid w:val="004E1A77"/>
    <w:rsid w:val="004E3551"/>
    <w:rsid w:val="004F11A7"/>
    <w:rsid w:val="0053653B"/>
    <w:rsid w:val="00572CDD"/>
    <w:rsid w:val="005A070F"/>
    <w:rsid w:val="005B51A1"/>
    <w:rsid w:val="005B5380"/>
    <w:rsid w:val="005D0313"/>
    <w:rsid w:val="00601D95"/>
    <w:rsid w:val="0065260D"/>
    <w:rsid w:val="00663B7A"/>
    <w:rsid w:val="0069281B"/>
    <w:rsid w:val="00692B9B"/>
    <w:rsid w:val="0071047E"/>
    <w:rsid w:val="00713A5B"/>
    <w:rsid w:val="007630C2"/>
    <w:rsid w:val="0077175E"/>
    <w:rsid w:val="007733F7"/>
    <w:rsid w:val="00773BDA"/>
    <w:rsid w:val="00794760"/>
    <w:rsid w:val="007B6D0A"/>
    <w:rsid w:val="007C501B"/>
    <w:rsid w:val="007D3787"/>
    <w:rsid w:val="008207EB"/>
    <w:rsid w:val="00844FEE"/>
    <w:rsid w:val="00850102"/>
    <w:rsid w:val="00883AA6"/>
    <w:rsid w:val="008852B2"/>
    <w:rsid w:val="008A296C"/>
    <w:rsid w:val="008D17B3"/>
    <w:rsid w:val="008D2FCD"/>
    <w:rsid w:val="00925997"/>
    <w:rsid w:val="0093559E"/>
    <w:rsid w:val="00952758"/>
    <w:rsid w:val="009803F0"/>
    <w:rsid w:val="00980A02"/>
    <w:rsid w:val="009E43AE"/>
    <w:rsid w:val="00A03F7F"/>
    <w:rsid w:val="00A041EC"/>
    <w:rsid w:val="00A071B6"/>
    <w:rsid w:val="00A524E1"/>
    <w:rsid w:val="00A60665"/>
    <w:rsid w:val="00A64C25"/>
    <w:rsid w:val="00A91F62"/>
    <w:rsid w:val="00AA3F00"/>
    <w:rsid w:val="00B04D46"/>
    <w:rsid w:val="00B06B00"/>
    <w:rsid w:val="00B43E34"/>
    <w:rsid w:val="00B51C62"/>
    <w:rsid w:val="00B532B1"/>
    <w:rsid w:val="00B83399"/>
    <w:rsid w:val="00BA042F"/>
    <w:rsid w:val="00BD19D2"/>
    <w:rsid w:val="00BE2BF3"/>
    <w:rsid w:val="00BF129F"/>
    <w:rsid w:val="00C11D32"/>
    <w:rsid w:val="00C1732C"/>
    <w:rsid w:val="00C42FCA"/>
    <w:rsid w:val="00C448BB"/>
    <w:rsid w:val="00C555EB"/>
    <w:rsid w:val="00C93036"/>
    <w:rsid w:val="00CB406B"/>
    <w:rsid w:val="00CB6BF7"/>
    <w:rsid w:val="00CC05AB"/>
    <w:rsid w:val="00CC57A8"/>
    <w:rsid w:val="00CC6D88"/>
    <w:rsid w:val="00CE3ABC"/>
    <w:rsid w:val="00D17F1F"/>
    <w:rsid w:val="00D20393"/>
    <w:rsid w:val="00D64CEC"/>
    <w:rsid w:val="00D94551"/>
    <w:rsid w:val="00DC5B51"/>
    <w:rsid w:val="00DD3E2C"/>
    <w:rsid w:val="00DF1856"/>
    <w:rsid w:val="00E03831"/>
    <w:rsid w:val="00E06213"/>
    <w:rsid w:val="00E42365"/>
    <w:rsid w:val="00E577D9"/>
    <w:rsid w:val="00E60FB1"/>
    <w:rsid w:val="00E75C18"/>
    <w:rsid w:val="00EA7ED9"/>
    <w:rsid w:val="00EB244B"/>
    <w:rsid w:val="00EB46A9"/>
    <w:rsid w:val="00ED0FE6"/>
    <w:rsid w:val="00ED11D7"/>
    <w:rsid w:val="00EF1C8C"/>
    <w:rsid w:val="00EF2755"/>
    <w:rsid w:val="00EF3C0C"/>
    <w:rsid w:val="00F07876"/>
    <w:rsid w:val="00F13C08"/>
    <w:rsid w:val="00F405EC"/>
    <w:rsid w:val="00F759A4"/>
    <w:rsid w:val="00F9482C"/>
    <w:rsid w:val="00FA1E3B"/>
    <w:rsid w:val="00FC687A"/>
    <w:rsid w:val="00FD4B29"/>
    <w:rsid w:val="00FD7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26EDD"/>
    <w:rPr>
      <w:sz w:val="18"/>
      <w:szCs w:val="18"/>
    </w:rPr>
  </w:style>
  <w:style w:type="paragraph" w:styleId="a8">
    <w:name w:val="footer"/>
    <w:basedOn w:val="a"/>
    <w:link w:val="a9"/>
    <w:uiPriority w:val="99"/>
    <w:unhideWhenUsed/>
    <w:rsid w:val="00226EDD"/>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26EDD"/>
    <w:rPr>
      <w:sz w:val="18"/>
      <w:szCs w:val="18"/>
    </w:rPr>
  </w:style>
  <w:style w:type="paragraph" w:styleId="aa">
    <w:name w:val="List Paragraph"/>
    <w:basedOn w:val="a"/>
    <w:uiPriority w:val="34"/>
    <w:qFormat/>
    <w:rsid w:val="00226EDD"/>
    <w:pPr>
      <w:ind w:firstLineChars="200" w:firstLine="420"/>
    </w:pPr>
  </w:style>
  <w:style w:type="paragraph" w:styleId="ab">
    <w:name w:val="Revision"/>
    <w:hidden/>
    <w:uiPriority w:val="99"/>
    <w:semiHidden/>
    <w:rsid w:val="004143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bio@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3</Pages>
  <Words>1067</Words>
  <Characters>6514</Characters>
  <Application>Microsoft Office Word</Application>
  <DocSecurity>0</DocSecurity>
  <Lines>103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Shi Yiling</cp:lastModifiedBy>
  <cp:revision>85</cp:revision>
  <dcterms:created xsi:type="dcterms:W3CDTF">2022-10-20T09:02:00Z</dcterms:created>
  <dcterms:modified xsi:type="dcterms:W3CDTF">2024-03-26T00:37:00Z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5a205a7811c67b649788e63621aa4651c970bb9a2e0431aeb7bf2ea7925b565c</vt:lpwstr>
  </property>
</Properties>
</file>