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D20C2" w14:textId="77777777" w:rsidR="006C7C43" w:rsidRPr="004273E3" w:rsidRDefault="006C7C43" w:rsidP="006C7C43">
      <w:pPr>
        <w:shd w:val="clear" w:color="auto" w:fill="FFFFFF"/>
        <w:spacing w:after="0" w:line="240" w:lineRule="auto"/>
        <w:jc w:val="center"/>
        <w:rPr>
          <w:rFonts w:eastAsia="Times New Roman" w:cs="Times New Roman"/>
          <w:b/>
          <w:bCs/>
          <w:szCs w:val="24"/>
        </w:rPr>
      </w:pPr>
      <w:r w:rsidRPr="004273E3">
        <w:rPr>
          <w:rFonts w:eastAsia="Times New Roman" w:cs="Times New Roman"/>
          <w:b/>
          <w:bCs/>
          <w:szCs w:val="24"/>
        </w:rPr>
        <w:t>Wenzhou-Kean University</w:t>
      </w:r>
    </w:p>
    <w:p w14:paraId="4A0EAB1C" w14:textId="77777777" w:rsidR="00C45C7B" w:rsidRPr="004273E3" w:rsidRDefault="00C45C7B" w:rsidP="006C7C43">
      <w:pPr>
        <w:shd w:val="clear" w:color="auto" w:fill="FFFFFF"/>
        <w:spacing w:after="0" w:line="240" w:lineRule="auto"/>
        <w:jc w:val="center"/>
        <w:rPr>
          <w:rFonts w:eastAsia="Times New Roman" w:cs="Times New Roman"/>
          <w:szCs w:val="24"/>
        </w:rPr>
      </w:pPr>
    </w:p>
    <w:p w14:paraId="0953868A" w14:textId="035AE932" w:rsidR="00C45C7B" w:rsidRPr="004273E3" w:rsidRDefault="004273E3" w:rsidP="00B62C83">
      <w:pPr>
        <w:shd w:val="clear" w:color="auto" w:fill="FFFFFF"/>
        <w:spacing w:after="0" w:line="240" w:lineRule="auto"/>
        <w:jc w:val="center"/>
        <w:rPr>
          <w:rFonts w:eastAsia="Times New Roman" w:cs="Times New Roman"/>
          <w:b/>
          <w:bCs/>
          <w:szCs w:val="24"/>
        </w:rPr>
      </w:pPr>
      <w:r w:rsidRPr="004273E3">
        <w:rPr>
          <w:rFonts w:eastAsia="Times New Roman" w:cs="Times New Roman"/>
          <w:b/>
          <w:bCs/>
          <w:szCs w:val="24"/>
        </w:rPr>
        <w:t>2024</w:t>
      </w:r>
      <w:r w:rsidR="006C7C43" w:rsidRPr="004273E3">
        <w:rPr>
          <w:rFonts w:eastAsia="Times New Roman" w:cs="Times New Roman"/>
          <w:b/>
          <w:bCs/>
          <w:szCs w:val="24"/>
        </w:rPr>
        <w:t xml:space="preserve"> </w:t>
      </w:r>
      <w:r w:rsidR="00E81E51" w:rsidRPr="004273E3">
        <w:rPr>
          <w:rFonts w:eastAsia="Times New Roman" w:cs="Times New Roman"/>
          <w:b/>
          <w:bCs/>
          <w:szCs w:val="24"/>
        </w:rPr>
        <w:t>History</w:t>
      </w:r>
      <w:r w:rsidRPr="004273E3">
        <w:rPr>
          <w:rFonts w:eastAsia="Times New Roman" w:cs="Times New Roman"/>
          <w:b/>
          <w:bCs/>
          <w:szCs w:val="24"/>
        </w:rPr>
        <w:t xml:space="preserve"> L</w:t>
      </w:r>
      <w:r w:rsidRPr="004273E3">
        <w:rPr>
          <w:rFonts w:eastAsia="Times New Roman" w:cs="Times New Roman" w:hint="eastAsia"/>
          <w:b/>
          <w:bCs/>
          <w:szCs w:val="24"/>
        </w:rPr>
        <w:t>ecturer</w:t>
      </w:r>
    </w:p>
    <w:p w14:paraId="24A19A3B" w14:textId="77777777" w:rsidR="00B62C83" w:rsidRPr="004273E3" w:rsidRDefault="00B62C83" w:rsidP="00B62C83">
      <w:pPr>
        <w:shd w:val="clear" w:color="auto" w:fill="FFFFFF"/>
        <w:spacing w:after="0" w:line="240" w:lineRule="auto"/>
        <w:jc w:val="center"/>
        <w:rPr>
          <w:rFonts w:eastAsia="Times New Roman" w:cs="Times New Roman"/>
          <w:b/>
          <w:bCs/>
          <w:szCs w:val="24"/>
        </w:rPr>
      </w:pPr>
    </w:p>
    <w:p w14:paraId="645D0484" w14:textId="77777777" w:rsidR="006C7C43" w:rsidRPr="004273E3" w:rsidRDefault="006C7C43" w:rsidP="006C7C43">
      <w:pPr>
        <w:shd w:val="clear" w:color="auto" w:fill="FFFFFF"/>
        <w:spacing w:after="0" w:line="240" w:lineRule="auto"/>
        <w:rPr>
          <w:rFonts w:eastAsia="Times New Roman" w:cs="Times New Roman"/>
          <w:szCs w:val="24"/>
        </w:rPr>
      </w:pPr>
      <w:r w:rsidRPr="004273E3">
        <w:rPr>
          <w:rFonts w:eastAsia="Times New Roman" w:cs="Times New Roman"/>
          <w:b/>
          <w:bCs/>
          <w:szCs w:val="24"/>
        </w:rPr>
        <w:t>About Wenzhou-Kean University</w:t>
      </w:r>
    </w:p>
    <w:p w14:paraId="6789323C" w14:textId="6A2BE924" w:rsidR="00E03D26" w:rsidRPr="004273E3" w:rsidRDefault="00E03D26" w:rsidP="00E03D26">
      <w:pPr>
        <w:shd w:val="clear" w:color="auto" w:fill="FFFFFF"/>
        <w:spacing w:after="0" w:line="240" w:lineRule="auto"/>
        <w:rPr>
          <w:rFonts w:eastAsia="Times New Roman" w:cs="Times New Roman"/>
          <w:szCs w:val="24"/>
        </w:rPr>
      </w:pPr>
      <w:r w:rsidRPr="004273E3">
        <w:rPr>
          <w:rFonts w:cs="Times New Roman"/>
          <w:color w:val="000000" w:themeColor="text1"/>
          <w:szCs w:val="24"/>
        </w:rPr>
        <w:t>Wenzhou-Kean University (WKU), located in Wenzhou, China, one of three Sino-American universities along with NYU Shanghai and Duke Kunshan University, is approved by the Ministry of Education of China. Launched in 2012, WKU offers a unique model of higher education in partnership with Kean University, a comprehensive, public university in the state of New Jersey that is accredited by the Middle States Commission on Higher Education. WKU sits on approximately 500 beautiful acr</w:t>
      </w:r>
      <w:r w:rsidR="00A84DC4" w:rsidRPr="004273E3">
        <w:rPr>
          <w:rFonts w:cs="Times New Roman"/>
          <w:color w:val="000000" w:themeColor="text1"/>
          <w:szCs w:val="24"/>
        </w:rPr>
        <w:t>es and currently enrolls about 4</w:t>
      </w:r>
      <w:r w:rsidRPr="004273E3">
        <w:rPr>
          <w:rFonts w:cs="Times New Roman"/>
          <w:color w:val="000000" w:themeColor="text1"/>
          <w:szCs w:val="24"/>
        </w:rPr>
        <w:t xml:space="preserve">,500 undergraduate </w:t>
      </w:r>
      <w:r w:rsidR="00A84DC4" w:rsidRPr="004273E3">
        <w:rPr>
          <w:rFonts w:cs="Times New Roman"/>
          <w:color w:val="000000" w:themeColor="text1"/>
          <w:szCs w:val="24"/>
        </w:rPr>
        <w:t xml:space="preserve">and graduate </w:t>
      </w:r>
      <w:r w:rsidRPr="004273E3">
        <w:rPr>
          <w:rFonts w:cs="Times New Roman"/>
          <w:color w:val="000000" w:themeColor="text1"/>
          <w:szCs w:val="24"/>
        </w:rPr>
        <w:t xml:space="preserve">students, and it is now in the midst of a rapid growth that will bring enrollment to 7,000 students within the next five years. All instruction is in English and all curriculum is provided by Kean University. In addition to its current 18 undergraduate programs, WKU has been approved by the Ministry of Education for offering 8 Master’s and 3 doctorate programs. </w:t>
      </w:r>
      <w:r w:rsidRPr="004273E3">
        <w:rPr>
          <w:rFonts w:eastAsia="Times New Roman" w:cs="Times New Roman"/>
          <w:szCs w:val="24"/>
        </w:rPr>
        <w:t xml:space="preserve"> </w:t>
      </w:r>
    </w:p>
    <w:p w14:paraId="155914D2" w14:textId="77777777" w:rsidR="00E03D26" w:rsidRPr="004273E3" w:rsidRDefault="00E03D26" w:rsidP="00E03D26">
      <w:pPr>
        <w:shd w:val="clear" w:color="auto" w:fill="FFFFFF"/>
        <w:spacing w:after="0" w:line="240" w:lineRule="auto"/>
        <w:rPr>
          <w:rFonts w:eastAsia="Times New Roman" w:cs="Times New Roman"/>
          <w:szCs w:val="24"/>
        </w:rPr>
      </w:pPr>
    </w:p>
    <w:p w14:paraId="15807AC8" w14:textId="77777777" w:rsidR="00E03D26" w:rsidRPr="004273E3" w:rsidRDefault="00E03D26" w:rsidP="00E03D26">
      <w:pPr>
        <w:shd w:val="clear" w:color="auto" w:fill="FFFFFF"/>
        <w:spacing w:after="0" w:line="240" w:lineRule="auto"/>
        <w:rPr>
          <w:rFonts w:eastAsia="Times New Roman" w:cs="Times New Roman"/>
          <w:szCs w:val="24"/>
        </w:rPr>
      </w:pPr>
      <w:r w:rsidRPr="004273E3">
        <w:rPr>
          <w:rFonts w:eastAsia="Times New Roman" w:cs="Times New Roman"/>
          <w:szCs w:val="24"/>
        </w:rPr>
        <w:t>Wenzhou is one of the most vibrant and economically advanced developed cities on China's East Coast, located one hour by plane and just over three hours by high-speed train from Shanghai.</w:t>
      </w:r>
    </w:p>
    <w:p w14:paraId="7CF310DC" w14:textId="77777777" w:rsidR="00E03D26" w:rsidRPr="004273E3" w:rsidRDefault="00E03D26" w:rsidP="00E03D26">
      <w:pPr>
        <w:shd w:val="clear" w:color="auto" w:fill="FFFFFF"/>
        <w:spacing w:after="0" w:line="240" w:lineRule="auto"/>
        <w:rPr>
          <w:rFonts w:eastAsia="Times New Roman" w:cs="Times New Roman"/>
          <w:szCs w:val="24"/>
        </w:rPr>
      </w:pPr>
    </w:p>
    <w:p w14:paraId="13DACFB2" w14:textId="6DEB5785" w:rsidR="00E03D26" w:rsidRPr="004273E3" w:rsidRDefault="00E03D26" w:rsidP="00E03D26">
      <w:pPr>
        <w:shd w:val="clear" w:color="auto" w:fill="FFFFFF"/>
        <w:spacing w:after="0" w:line="240" w:lineRule="auto"/>
        <w:rPr>
          <w:rFonts w:eastAsia="Times New Roman" w:cs="Times New Roman"/>
          <w:szCs w:val="24"/>
        </w:rPr>
      </w:pPr>
      <w:r w:rsidRPr="004273E3">
        <w:rPr>
          <w:rFonts w:eastAsia="Times New Roman" w:cs="Times New Roman"/>
          <w:szCs w:val="24"/>
        </w:rPr>
        <w:t xml:space="preserve">The College of Liberal Arts currently has three majors: English, Psychology, and Communications, and minors in Political Science, History, Art History, and Philosophy and Religion. We offer core courses in Social Sciences and Humanities. We are looking for candidates who will contribute to the growth of the College as we continue to build new majors and course offerings and establish a new </w:t>
      </w:r>
      <w:r w:rsidR="00E84A21" w:rsidRPr="004273E3">
        <w:rPr>
          <w:rFonts w:eastAsia="Times New Roman" w:cs="Times New Roman"/>
          <w:szCs w:val="24"/>
        </w:rPr>
        <w:t>i</w:t>
      </w:r>
      <w:r w:rsidRPr="004273E3">
        <w:rPr>
          <w:rFonts w:eastAsia="Times New Roman" w:cs="Times New Roman"/>
          <w:szCs w:val="24"/>
        </w:rPr>
        <w:t xml:space="preserve">nterdisciplinary </w:t>
      </w:r>
      <w:r w:rsidR="00E84A21" w:rsidRPr="004273E3">
        <w:rPr>
          <w:rFonts w:eastAsia="Times New Roman" w:cs="Times New Roman"/>
          <w:szCs w:val="24"/>
        </w:rPr>
        <w:t xml:space="preserve">research centers. </w:t>
      </w:r>
    </w:p>
    <w:p w14:paraId="5B3E9324" w14:textId="77777777" w:rsidR="005462D1" w:rsidRPr="004273E3" w:rsidRDefault="005462D1" w:rsidP="005462D1">
      <w:pPr>
        <w:shd w:val="clear" w:color="auto" w:fill="FFFFFF"/>
        <w:spacing w:after="0" w:line="240" w:lineRule="auto"/>
        <w:rPr>
          <w:rFonts w:eastAsia="Times New Roman" w:cs="Times New Roman"/>
          <w:b/>
          <w:bCs/>
          <w:szCs w:val="24"/>
        </w:rPr>
      </w:pPr>
    </w:p>
    <w:p w14:paraId="060AC7D8" w14:textId="77777777" w:rsidR="00F7523F" w:rsidRPr="004273E3" w:rsidRDefault="00F7523F" w:rsidP="00F7523F">
      <w:pPr>
        <w:shd w:val="clear" w:color="auto" w:fill="FFFFFF"/>
        <w:spacing w:after="0" w:line="240" w:lineRule="auto"/>
        <w:rPr>
          <w:rFonts w:eastAsia="Times New Roman" w:cs="Times New Roman"/>
          <w:szCs w:val="24"/>
        </w:rPr>
      </w:pPr>
    </w:p>
    <w:p w14:paraId="0E194E73" w14:textId="2DC8A666" w:rsidR="006C7C43" w:rsidRPr="004273E3" w:rsidRDefault="006C7C43" w:rsidP="006C7C43">
      <w:pPr>
        <w:shd w:val="clear" w:color="auto" w:fill="FFFFFF"/>
        <w:spacing w:after="0" w:line="240" w:lineRule="auto"/>
        <w:rPr>
          <w:rFonts w:eastAsia="Times New Roman" w:cs="Times New Roman"/>
          <w:b/>
          <w:bCs/>
          <w:szCs w:val="24"/>
        </w:rPr>
      </w:pPr>
      <w:r w:rsidRPr="004273E3">
        <w:rPr>
          <w:rFonts w:eastAsia="Times New Roman" w:cs="Times New Roman"/>
          <w:b/>
          <w:bCs/>
          <w:szCs w:val="24"/>
        </w:rPr>
        <w:t xml:space="preserve">About the </w:t>
      </w:r>
      <w:r w:rsidR="00250466" w:rsidRPr="004273E3">
        <w:rPr>
          <w:rFonts w:eastAsia="Times New Roman" w:cs="Times New Roman"/>
          <w:b/>
          <w:bCs/>
          <w:szCs w:val="24"/>
        </w:rPr>
        <w:t>Role</w:t>
      </w:r>
      <w:r w:rsidRPr="004273E3">
        <w:rPr>
          <w:rFonts w:eastAsia="Times New Roman" w:cs="Times New Roman"/>
          <w:b/>
          <w:bCs/>
          <w:szCs w:val="24"/>
        </w:rPr>
        <w:t>:</w:t>
      </w:r>
    </w:p>
    <w:p w14:paraId="228144AB" w14:textId="54341ADA" w:rsidR="003D3CCE" w:rsidRPr="004273E3" w:rsidRDefault="003D3CCE" w:rsidP="006C7C43">
      <w:pPr>
        <w:shd w:val="clear" w:color="auto" w:fill="FFFFFF"/>
        <w:spacing w:after="0" w:line="240" w:lineRule="auto"/>
        <w:rPr>
          <w:rFonts w:eastAsia="Times New Roman" w:cs="Times New Roman"/>
          <w:b/>
          <w:bCs/>
          <w:szCs w:val="24"/>
        </w:rPr>
      </w:pPr>
    </w:p>
    <w:p w14:paraId="0E660D5A" w14:textId="1B296C21" w:rsidR="00FA540A" w:rsidRPr="004273E3" w:rsidRDefault="00B62C83" w:rsidP="006C7C43">
      <w:pPr>
        <w:shd w:val="clear" w:color="auto" w:fill="FFFFFF"/>
        <w:spacing w:after="0" w:line="240" w:lineRule="auto"/>
        <w:rPr>
          <w:rFonts w:eastAsia="Times New Roman" w:cs="Times New Roman"/>
          <w:szCs w:val="24"/>
        </w:rPr>
      </w:pPr>
      <w:r w:rsidRPr="004273E3">
        <w:rPr>
          <w:rFonts w:eastAsia="Times New Roman" w:cs="Times New Roman"/>
          <w:szCs w:val="24"/>
        </w:rPr>
        <w:t xml:space="preserve">The </w:t>
      </w:r>
      <w:r w:rsidR="006C7C43" w:rsidRPr="004273E3">
        <w:rPr>
          <w:rFonts w:eastAsia="Times New Roman" w:cs="Times New Roman"/>
          <w:szCs w:val="24"/>
        </w:rPr>
        <w:t>College of Liberal Arts at WKU is seeking</w:t>
      </w:r>
      <w:r w:rsidR="00E3549A" w:rsidRPr="004273E3">
        <w:rPr>
          <w:rFonts w:eastAsia="Times New Roman" w:cs="Times New Roman"/>
          <w:szCs w:val="24"/>
        </w:rPr>
        <w:t xml:space="preserve"> candidates</w:t>
      </w:r>
      <w:r w:rsidR="006C7C43" w:rsidRPr="004273E3">
        <w:rPr>
          <w:rFonts w:eastAsia="Times New Roman" w:cs="Times New Roman"/>
          <w:szCs w:val="24"/>
        </w:rPr>
        <w:t xml:space="preserve"> </w:t>
      </w:r>
      <w:r w:rsidR="00FA540A" w:rsidRPr="004273E3">
        <w:rPr>
          <w:rFonts w:eastAsia="Times New Roman" w:cs="Times New Roman"/>
          <w:szCs w:val="24"/>
        </w:rPr>
        <w:t xml:space="preserve">from a variety of subfields in </w:t>
      </w:r>
      <w:r w:rsidR="00E81E51" w:rsidRPr="004273E3">
        <w:rPr>
          <w:rFonts w:eastAsia="Times New Roman" w:cs="Times New Roman"/>
          <w:szCs w:val="24"/>
        </w:rPr>
        <w:t>Histor</w:t>
      </w:r>
      <w:r w:rsidR="00217653" w:rsidRPr="004273E3">
        <w:rPr>
          <w:rFonts w:eastAsia="Times New Roman" w:cs="Times New Roman"/>
          <w:szCs w:val="24"/>
        </w:rPr>
        <w:t>y</w:t>
      </w:r>
      <w:r w:rsidR="00FA540A" w:rsidRPr="004273E3">
        <w:rPr>
          <w:rFonts w:eastAsia="Times New Roman" w:cs="Times New Roman"/>
          <w:szCs w:val="24"/>
        </w:rPr>
        <w:t xml:space="preserve">, including but not limited to: </w:t>
      </w:r>
    </w:p>
    <w:p w14:paraId="604893C3" w14:textId="0BB09038" w:rsidR="00E03D26" w:rsidRPr="004273E3" w:rsidRDefault="00E81E51" w:rsidP="00E03D26">
      <w:pPr>
        <w:pStyle w:val="a5"/>
        <w:numPr>
          <w:ilvl w:val="0"/>
          <w:numId w:val="6"/>
        </w:numPr>
        <w:shd w:val="clear" w:color="auto" w:fill="FFFFFF"/>
        <w:spacing w:after="0" w:line="240" w:lineRule="auto"/>
        <w:ind w:firstLineChars="0"/>
        <w:rPr>
          <w:rFonts w:eastAsia="Times New Roman" w:cs="Times New Roman"/>
          <w:szCs w:val="24"/>
        </w:rPr>
      </w:pPr>
      <w:r w:rsidRPr="004273E3">
        <w:rPr>
          <w:rFonts w:eastAsia="Times New Roman" w:cs="Times New Roman"/>
          <w:szCs w:val="24"/>
        </w:rPr>
        <w:t>Asian History (broadly construed)</w:t>
      </w:r>
    </w:p>
    <w:p w14:paraId="1B059810" w14:textId="0F995A1C" w:rsidR="008358CE" w:rsidRPr="004273E3" w:rsidRDefault="008358CE" w:rsidP="00217653">
      <w:pPr>
        <w:pStyle w:val="a5"/>
        <w:numPr>
          <w:ilvl w:val="0"/>
          <w:numId w:val="6"/>
        </w:numPr>
        <w:shd w:val="clear" w:color="auto" w:fill="FFFFFF"/>
        <w:spacing w:after="0" w:line="240" w:lineRule="auto"/>
        <w:ind w:firstLineChars="0"/>
        <w:rPr>
          <w:rFonts w:eastAsia="Times New Roman" w:cs="Times New Roman"/>
          <w:szCs w:val="24"/>
        </w:rPr>
      </w:pPr>
      <w:r w:rsidRPr="004273E3">
        <w:rPr>
          <w:rFonts w:eastAsia="Times New Roman" w:cs="Times New Roman"/>
          <w:szCs w:val="24"/>
        </w:rPr>
        <w:t>World History</w:t>
      </w:r>
    </w:p>
    <w:p w14:paraId="0922ACA2" w14:textId="033C5809" w:rsidR="00E03D26" w:rsidRPr="004273E3" w:rsidRDefault="00E03D26" w:rsidP="00217653">
      <w:pPr>
        <w:pStyle w:val="a5"/>
        <w:numPr>
          <w:ilvl w:val="0"/>
          <w:numId w:val="6"/>
        </w:numPr>
        <w:shd w:val="clear" w:color="auto" w:fill="FFFFFF"/>
        <w:spacing w:after="0" w:line="240" w:lineRule="auto"/>
        <w:ind w:firstLineChars="0"/>
        <w:rPr>
          <w:rFonts w:eastAsia="Times New Roman" w:cs="Times New Roman"/>
          <w:szCs w:val="24"/>
        </w:rPr>
      </w:pPr>
      <w:r w:rsidRPr="004273E3">
        <w:rPr>
          <w:rFonts w:eastAsia="Times New Roman" w:cs="Times New Roman"/>
          <w:szCs w:val="24"/>
        </w:rPr>
        <w:t>American History</w:t>
      </w:r>
    </w:p>
    <w:p w14:paraId="7082E60E" w14:textId="02719FAB" w:rsidR="00217653" w:rsidRPr="004273E3" w:rsidRDefault="00217653" w:rsidP="00217653">
      <w:pPr>
        <w:pStyle w:val="a5"/>
        <w:numPr>
          <w:ilvl w:val="0"/>
          <w:numId w:val="6"/>
        </w:numPr>
        <w:shd w:val="clear" w:color="auto" w:fill="FFFFFF"/>
        <w:spacing w:after="0" w:line="240" w:lineRule="auto"/>
        <w:ind w:firstLineChars="0"/>
        <w:rPr>
          <w:rFonts w:eastAsia="Times New Roman" w:cs="Times New Roman"/>
          <w:szCs w:val="24"/>
        </w:rPr>
      </w:pPr>
      <w:r w:rsidRPr="004273E3">
        <w:rPr>
          <w:rFonts w:eastAsia="Times New Roman" w:cs="Times New Roman"/>
          <w:szCs w:val="24"/>
        </w:rPr>
        <w:t>Environmental</w:t>
      </w:r>
      <w:r w:rsidR="00E81E51" w:rsidRPr="004273E3">
        <w:rPr>
          <w:rFonts w:eastAsia="Times New Roman" w:cs="Times New Roman"/>
          <w:szCs w:val="24"/>
        </w:rPr>
        <w:t xml:space="preserve"> History </w:t>
      </w:r>
    </w:p>
    <w:p w14:paraId="13FD5EA2" w14:textId="6F354AAD" w:rsidR="00217653" w:rsidRPr="004273E3" w:rsidRDefault="008358CE" w:rsidP="00217653">
      <w:pPr>
        <w:pStyle w:val="a5"/>
        <w:numPr>
          <w:ilvl w:val="0"/>
          <w:numId w:val="6"/>
        </w:numPr>
        <w:shd w:val="clear" w:color="auto" w:fill="FFFFFF"/>
        <w:spacing w:after="0" w:line="240" w:lineRule="auto"/>
        <w:ind w:firstLineChars="0"/>
        <w:rPr>
          <w:rFonts w:eastAsia="Times New Roman" w:cs="Times New Roman"/>
          <w:szCs w:val="24"/>
        </w:rPr>
      </w:pPr>
      <w:r w:rsidRPr="004273E3">
        <w:rPr>
          <w:rFonts w:eastAsia="Times New Roman" w:cs="Times New Roman"/>
          <w:szCs w:val="24"/>
        </w:rPr>
        <w:t>Gender History</w:t>
      </w:r>
    </w:p>
    <w:p w14:paraId="2CBF5569" w14:textId="79735710" w:rsidR="00E536B2" w:rsidRPr="004273E3" w:rsidRDefault="00E536B2" w:rsidP="00E536B2">
      <w:pPr>
        <w:shd w:val="clear" w:color="auto" w:fill="FFFFFF"/>
        <w:spacing w:after="0" w:line="240" w:lineRule="auto"/>
        <w:rPr>
          <w:rFonts w:eastAsia="Times New Roman" w:cs="Times New Roman"/>
          <w:szCs w:val="24"/>
        </w:rPr>
      </w:pPr>
    </w:p>
    <w:p w14:paraId="58E00416" w14:textId="554B896F" w:rsidR="00E536B2" w:rsidRPr="004273E3" w:rsidRDefault="00E536B2" w:rsidP="00E536B2">
      <w:pPr>
        <w:shd w:val="clear" w:color="auto" w:fill="FFFFFF"/>
        <w:spacing w:after="0" w:line="240" w:lineRule="auto"/>
        <w:rPr>
          <w:rFonts w:eastAsia="Times New Roman" w:cs="Times New Roman"/>
          <w:szCs w:val="24"/>
        </w:rPr>
      </w:pPr>
      <w:r w:rsidRPr="004273E3">
        <w:rPr>
          <w:rFonts w:eastAsia="Times New Roman" w:cs="Times New Roman"/>
          <w:szCs w:val="24"/>
        </w:rPr>
        <w:t xml:space="preserve">Successful candidates should be prepared to teach </w:t>
      </w:r>
      <w:r w:rsidR="008358CE" w:rsidRPr="004273E3">
        <w:rPr>
          <w:rFonts w:eastAsia="Times New Roman" w:cs="Times New Roman"/>
          <w:szCs w:val="24"/>
        </w:rPr>
        <w:t xml:space="preserve">introductory World History courses </w:t>
      </w:r>
      <w:r w:rsidRPr="004273E3">
        <w:rPr>
          <w:rFonts w:eastAsia="Times New Roman" w:cs="Times New Roman"/>
          <w:szCs w:val="24"/>
        </w:rPr>
        <w:t xml:space="preserve">as well as </w:t>
      </w:r>
      <w:r w:rsidR="00E03D26" w:rsidRPr="004273E3">
        <w:rPr>
          <w:rFonts w:eastAsia="Times New Roman" w:cs="Times New Roman"/>
          <w:szCs w:val="24"/>
        </w:rPr>
        <w:t>upper-level</w:t>
      </w:r>
      <w:r w:rsidRPr="004273E3">
        <w:rPr>
          <w:rFonts w:eastAsia="Times New Roman" w:cs="Times New Roman"/>
          <w:szCs w:val="24"/>
        </w:rPr>
        <w:t xml:space="preserve"> electives in the field. </w:t>
      </w:r>
    </w:p>
    <w:p w14:paraId="1D9D348A" w14:textId="77777777" w:rsidR="00250466" w:rsidRPr="004273E3" w:rsidRDefault="00250466" w:rsidP="00250466">
      <w:pPr>
        <w:pStyle w:val="a5"/>
        <w:shd w:val="clear" w:color="auto" w:fill="FFFFFF"/>
        <w:spacing w:after="0" w:line="240" w:lineRule="auto"/>
        <w:ind w:left="720" w:firstLineChars="0" w:firstLine="0"/>
        <w:rPr>
          <w:rFonts w:eastAsia="宋体" w:cs="Times New Roman"/>
          <w:szCs w:val="24"/>
          <w:lang w:eastAsia="zh-CN"/>
        </w:rPr>
      </w:pPr>
    </w:p>
    <w:p w14:paraId="63244F66" w14:textId="16A8CD4C" w:rsidR="00FB0C78" w:rsidRPr="004273E3" w:rsidRDefault="00952F81" w:rsidP="006C7C43">
      <w:pPr>
        <w:shd w:val="clear" w:color="auto" w:fill="FFFFFF"/>
        <w:spacing w:after="0" w:line="240" w:lineRule="auto"/>
        <w:rPr>
          <w:rFonts w:eastAsia="宋体" w:cs="Times New Roman"/>
          <w:szCs w:val="24"/>
          <w:lang w:eastAsia="zh-CN"/>
        </w:rPr>
      </w:pPr>
      <w:r w:rsidRPr="004273E3">
        <w:rPr>
          <w:rFonts w:eastAsia="宋体" w:cs="Times New Roman"/>
          <w:szCs w:val="24"/>
          <w:lang w:eastAsia="zh-CN"/>
        </w:rPr>
        <w:t xml:space="preserve">We </w:t>
      </w:r>
      <w:r w:rsidR="00FB0C78" w:rsidRPr="004273E3">
        <w:rPr>
          <w:rFonts w:eastAsia="宋体" w:cs="Times New Roman"/>
          <w:szCs w:val="24"/>
          <w:lang w:eastAsia="zh-CN"/>
        </w:rPr>
        <w:t>seek candidates with ambitious research agendas in</w:t>
      </w:r>
      <w:r w:rsidRPr="004273E3">
        <w:rPr>
          <w:rFonts w:eastAsia="宋体" w:cs="Times New Roman"/>
          <w:szCs w:val="24"/>
          <w:lang w:eastAsia="zh-CN"/>
        </w:rPr>
        <w:t xml:space="preserve"> their fields</w:t>
      </w:r>
      <w:r w:rsidR="00367EC6" w:rsidRPr="004273E3">
        <w:rPr>
          <w:rFonts w:eastAsia="宋体" w:cs="Times New Roman"/>
          <w:szCs w:val="24"/>
          <w:lang w:eastAsia="zh-CN"/>
        </w:rPr>
        <w:t xml:space="preserve"> </w:t>
      </w:r>
      <w:r w:rsidR="00AF11C5" w:rsidRPr="004273E3">
        <w:rPr>
          <w:rFonts w:eastAsia="宋体" w:cs="Times New Roman"/>
          <w:szCs w:val="24"/>
          <w:lang w:eastAsia="zh-CN"/>
        </w:rPr>
        <w:t xml:space="preserve">and </w:t>
      </w:r>
      <w:r w:rsidR="00FB0C78" w:rsidRPr="004273E3">
        <w:rPr>
          <w:rFonts w:eastAsia="宋体" w:cs="Times New Roman"/>
          <w:szCs w:val="24"/>
          <w:lang w:eastAsia="zh-CN"/>
        </w:rPr>
        <w:t xml:space="preserve">will contribute to </w:t>
      </w:r>
      <w:r w:rsidR="00FA540A" w:rsidRPr="004273E3">
        <w:rPr>
          <w:rFonts w:eastAsia="宋体" w:cs="Times New Roman"/>
          <w:szCs w:val="24"/>
          <w:lang w:eastAsia="zh-CN"/>
        </w:rPr>
        <w:t xml:space="preserve">the interdisciplinary strengths of the College of Liberal Arts. </w:t>
      </w:r>
      <w:r w:rsidRPr="004273E3">
        <w:rPr>
          <w:rFonts w:eastAsia="宋体" w:cs="Times New Roman"/>
          <w:szCs w:val="24"/>
          <w:lang w:eastAsia="zh-CN"/>
        </w:rPr>
        <w:t xml:space="preserve">Successful candidates will demonstrate a commitment to providing and enhancing student research opportunities. </w:t>
      </w:r>
    </w:p>
    <w:p w14:paraId="64B12BBB" w14:textId="77777777" w:rsidR="00FA540A" w:rsidRPr="004273E3" w:rsidRDefault="00FA540A" w:rsidP="006C7C43">
      <w:pPr>
        <w:shd w:val="clear" w:color="auto" w:fill="FFFFFF"/>
        <w:spacing w:after="0" w:line="240" w:lineRule="auto"/>
        <w:rPr>
          <w:rFonts w:eastAsia="宋体" w:cs="Times New Roman"/>
          <w:szCs w:val="24"/>
          <w:lang w:eastAsia="zh-CN"/>
        </w:rPr>
      </w:pPr>
    </w:p>
    <w:p w14:paraId="4D473B53" w14:textId="7A7FE4D9" w:rsidR="006C7C43" w:rsidRPr="004273E3" w:rsidRDefault="006C7C43" w:rsidP="006C7C43">
      <w:pPr>
        <w:shd w:val="clear" w:color="auto" w:fill="FFFFFF"/>
        <w:spacing w:after="0" w:line="240" w:lineRule="auto"/>
        <w:rPr>
          <w:rFonts w:eastAsia="宋体" w:cs="Times New Roman"/>
          <w:szCs w:val="24"/>
          <w:lang w:eastAsia="zh-CN"/>
        </w:rPr>
      </w:pPr>
      <w:r w:rsidRPr="004273E3">
        <w:rPr>
          <w:rFonts w:eastAsia="Times New Roman" w:cs="Times New Roman"/>
          <w:szCs w:val="24"/>
        </w:rPr>
        <w:t xml:space="preserve">In addition to teaching and research, faculty are expected to contribute to the growth of the programs, including, but not limited </w:t>
      </w:r>
      <w:r w:rsidR="00AF11C5" w:rsidRPr="004273E3">
        <w:rPr>
          <w:rFonts w:eastAsia="Times New Roman" w:cs="Times New Roman"/>
          <w:szCs w:val="24"/>
        </w:rPr>
        <w:t>to</w:t>
      </w:r>
      <w:r w:rsidRPr="004273E3">
        <w:rPr>
          <w:rFonts w:eastAsia="Times New Roman" w:cs="Times New Roman"/>
          <w:szCs w:val="24"/>
        </w:rPr>
        <w:t xml:space="preserve"> curriculum development, program assessment, student</w:t>
      </w:r>
      <w:r w:rsidR="00287174" w:rsidRPr="004273E3">
        <w:rPr>
          <w:rFonts w:eastAsia="Times New Roman" w:cs="Times New Roman"/>
          <w:szCs w:val="24"/>
        </w:rPr>
        <w:t xml:space="preserve"> </w:t>
      </w:r>
      <w:r w:rsidRPr="004273E3">
        <w:rPr>
          <w:rFonts w:eastAsia="Times New Roman" w:cs="Times New Roman"/>
          <w:szCs w:val="24"/>
        </w:rPr>
        <w:t>recruitment/</w:t>
      </w:r>
      <w:r w:rsidR="00287174" w:rsidRPr="004273E3">
        <w:rPr>
          <w:rFonts w:eastAsia="Times New Roman" w:cs="Times New Roman"/>
          <w:szCs w:val="24"/>
        </w:rPr>
        <w:t xml:space="preserve"> </w:t>
      </w:r>
      <w:r w:rsidRPr="004273E3">
        <w:rPr>
          <w:rFonts w:eastAsia="Times New Roman" w:cs="Times New Roman"/>
          <w:szCs w:val="24"/>
        </w:rPr>
        <w:t xml:space="preserve">advisement, office hours, senior project supervision, </w:t>
      </w:r>
      <w:r w:rsidR="00952F81" w:rsidRPr="004273E3">
        <w:rPr>
          <w:rFonts w:eastAsia="Times New Roman" w:cs="Times New Roman"/>
          <w:szCs w:val="24"/>
        </w:rPr>
        <w:t xml:space="preserve">and </w:t>
      </w:r>
      <w:r w:rsidRPr="004273E3">
        <w:rPr>
          <w:rFonts w:eastAsia="Times New Roman" w:cs="Times New Roman"/>
          <w:szCs w:val="24"/>
        </w:rPr>
        <w:t>internship opportunities.</w:t>
      </w:r>
      <w:r w:rsidR="00287174" w:rsidRPr="004273E3">
        <w:rPr>
          <w:rFonts w:eastAsia="Times New Roman" w:cs="Times New Roman"/>
          <w:szCs w:val="24"/>
        </w:rPr>
        <w:t xml:space="preserve"> </w:t>
      </w:r>
    </w:p>
    <w:p w14:paraId="40BBC761" w14:textId="77777777" w:rsidR="000A4093" w:rsidRPr="004273E3" w:rsidRDefault="000A4093" w:rsidP="006C7C43">
      <w:pPr>
        <w:shd w:val="clear" w:color="auto" w:fill="FFFFFF"/>
        <w:spacing w:after="0" w:line="240" w:lineRule="auto"/>
        <w:rPr>
          <w:rFonts w:eastAsia="Times New Roman" w:cs="Times New Roman"/>
          <w:szCs w:val="24"/>
        </w:rPr>
      </w:pPr>
    </w:p>
    <w:p w14:paraId="7EDCA11C" w14:textId="0F005284" w:rsidR="006C7C43" w:rsidRPr="004273E3" w:rsidRDefault="006C7C43" w:rsidP="006C7C43">
      <w:pPr>
        <w:shd w:val="clear" w:color="auto" w:fill="FFFFFF"/>
        <w:spacing w:after="0" w:line="240" w:lineRule="auto"/>
        <w:rPr>
          <w:rFonts w:eastAsia="Times New Roman" w:cs="Times New Roman"/>
          <w:szCs w:val="24"/>
        </w:rPr>
      </w:pPr>
      <w:r w:rsidRPr="004273E3">
        <w:rPr>
          <w:rFonts w:eastAsia="Times New Roman" w:cs="Times New Roman"/>
          <w:szCs w:val="24"/>
        </w:rPr>
        <w:t>All faculty positions are full-time assignments, effectiv</w:t>
      </w:r>
      <w:r w:rsidR="00683720" w:rsidRPr="004273E3">
        <w:rPr>
          <w:rFonts w:eastAsia="Times New Roman" w:cs="Times New Roman"/>
          <w:szCs w:val="24"/>
        </w:rPr>
        <w:t xml:space="preserve">e for the start of the </w:t>
      </w:r>
      <w:r w:rsidR="00287174" w:rsidRPr="004273E3">
        <w:rPr>
          <w:rFonts w:eastAsia="Times New Roman" w:cs="Times New Roman"/>
          <w:szCs w:val="24"/>
        </w:rPr>
        <w:t>Spring 202</w:t>
      </w:r>
      <w:r w:rsidR="00E84A21" w:rsidRPr="004273E3">
        <w:rPr>
          <w:rFonts w:eastAsia="Times New Roman" w:cs="Times New Roman"/>
          <w:szCs w:val="24"/>
        </w:rPr>
        <w:t>4</w:t>
      </w:r>
      <w:r w:rsidRPr="004273E3">
        <w:rPr>
          <w:rFonts w:eastAsia="Times New Roman" w:cs="Times New Roman"/>
          <w:szCs w:val="24"/>
        </w:rPr>
        <w:t xml:space="preserve"> semester</w:t>
      </w:r>
      <w:r w:rsidR="00FA540A" w:rsidRPr="004273E3">
        <w:rPr>
          <w:rFonts w:eastAsia="Times New Roman" w:cs="Times New Roman"/>
          <w:szCs w:val="24"/>
        </w:rPr>
        <w:t xml:space="preserve"> or Fall 202</w:t>
      </w:r>
      <w:r w:rsidR="00E84A21" w:rsidRPr="004273E3">
        <w:rPr>
          <w:rFonts w:eastAsia="Times New Roman" w:cs="Times New Roman"/>
          <w:szCs w:val="24"/>
        </w:rPr>
        <w:t>4</w:t>
      </w:r>
      <w:r w:rsidR="00FA540A" w:rsidRPr="004273E3">
        <w:rPr>
          <w:rFonts w:eastAsia="Times New Roman" w:cs="Times New Roman"/>
          <w:szCs w:val="24"/>
        </w:rPr>
        <w:t>, subject to negotiation</w:t>
      </w:r>
      <w:r w:rsidRPr="004273E3">
        <w:rPr>
          <w:rFonts w:eastAsia="Times New Roman" w:cs="Times New Roman"/>
          <w:szCs w:val="24"/>
        </w:rPr>
        <w:t>.</w:t>
      </w:r>
      <w:r w:rsidR="00287174" w:rsidRPr="004273E3">
        <w:rPr>
          <w:rFonts w:eastAsia="Times New Roman" w:cs="Times New Roman"/>
          <w:szCs w:val="24"/>
        </w:rPr>
        <w:t xml:space="preserve"> </w:t>
      </w:r>
      <w:r w:rsidR="00A93529" w:rsidRPr="00A93529">
        <w:rPr>
          <w:rFonts w:eastAsia="Times New Roman" w:cs="Times New Roman"/>
          <w:szCs w:val="24"/>
        </w:rPr>
        <w:t>These positions are full-time assignments appointed on a 3-year contract at the first instance.</w:t>
      </w:r>
      <w:bookmarkStart w:id="0" w:name="_GoBack"/>
      <w:bookmarkEnd w:id="0"/>
    </w:p>
    <w:p w14:paraId="5A8286DF" w14:textId="77777777" w:rsidR="00045025" w:rsidRPr="004273E3" w:rsidRDefault="00045025" w:rsidP="00E03D26">
      <w:pPr>
        <w:shd w:val="clear" w:color="auto" w:fill="FFFFFF"/>
        <w:spacing w:after="0" w:line="240" w:lineRule="auto"/>
        <w:rPr>
          <w:rFonts w:eastAsia="Times New Roman" w:cs="Times New Roman"/>
          <w:szCs w:val="24"/>
        </w:rPr>
      </w:pPr>
    </w:p>
    <w:p w14:paraId="1865099D" w14:textId="5083EFE3" w:rsidR="00E03D26" w:rsidRPr="004273E3" w:rsidRDefault="00E03D26" w:rsidP="00E03D26">
      <w:pPr>
        <w:shd w:val="clear" w:color="auto" w:fill="FFFFFF"/>
        <w:spacing w:after="0" w:line="240" w:lineRule="auto"/>
        <w:rPr>
          <w:rFonts w:eastAsia="Times New Roman" w:cs="Times New Roman"/>
          <w:szCs w:val="24"/>
        </w:rPr>
      </w:pPr>
      <w:r w:rsidRPr="004273E3">
        <w:rPr>
          <w:rFonts w:eastAsia="Times New Roman" w:cs="Times New Roman"/>
          <w:szCs w:val="24"/>
        </w:rPr>
        <w:t xml:space="preserve">A Lecturer is a full-time, </w:t>
      </w:r>
      <w:r w:rsidR="00045025" w:rsidRPr="004273E3">
        <w:rPr>
          <w:rFonts w:eastAsia="Times New Roman" w:cs="Times New Roman"/>
          <w:szCs w:val="24"/>
        </w:rPr>
        <w:t xml:space="preserve">10 or </w:t>
      </w:r>
      <w:r w:rsidRPr="004273E3">
        <w:rPr>
          <w:rFonts w:eastAsia="Times New Roman" w:cs="Times New Roman"/>
          <w:szCs w:val="24"/>
        </w:rPr>
        <w:t xml:space="preserve">11-month employee who teaches </w:t>
      </w:r>
      <w:r w:rsidR="00045025" w:rsidRPr="004273E3">
        <w:rPr>
          <w:rFonts w:eastAsia="Times New Roman" w:cs="Times New Roman"/>
          <w:szCs w:val="24"/>
        </w:rPr>
        <w:t xml:space="preserve">30 or </w:t>
      </w:r>
      <w:r w:rsidRPr="004273E3">
        <w:rPr>
          <w:rFonts w:eastAsia="Times New Roman" w:cs="Times New Roman"/>
          <w:szCs w:val="24"/>
        </w:rPr>
        <w:t>39 credits per year</w:t>
      </w:r>
      <w:r w:rsidR="00045025" w:rsidRPr="004273E3">
        <w:rPr>
          <w:rFonts w:eastAsia="Times New Roman" w:cs="Times New Roman"/>
          <w:szCs w:val="24"/>
        </w:rPr>
        <w:t>, respectively,</w:t>
      </w:r>
      <w:r w:rsidRPr="004273E3">
        <w:rPr>
          <w:rFonts w:eastAsia="Times New Roman" w:cs="Times New Roman"/>
          <w:szCs w:val="24"/>
        </w:rPr>
        <w:t xml:space="preserve"> and provides student and learning support services during the assigned period. Lecturers will be expected to provide high quality teaching, student advisement and learning support services, and service to the university and/or professional community; and perform related work as required.</w:t>
      </w:r>
      <w:r w:rsidRPr="004273E3">
        <w:rPr>
          <w:rFonts w:cs="Times New Roman"/>
          <w:szCs w:val="24"/>
          <w:lang w:eastAsia="zh-CN"/>
        </w:rPr>
        <w:t xml:space="preserve"> </w:t>
      </w:r>
      <w:r w:rsidRPr="004273E3">
        <w:rPr>
          <w:rFonts w:eastAsia="Times New Roman" w:cs="Times New Roman"/>
          <w:szCs w:val="24"/>
        </w:rPr>
        <w:t>All faculty may be required to teach General Education courses as needed. Opportunities are also available to teach disciplinary support courses. Candidates with an interest in teaching across disciplines are encouraged to apply.</w:t>
      </w:r>
    </w:p>
    <w:p w14:paraId="275CD70A" w14:textId="77777777" w:rsidR="00343DC4" w:rsidRPr="004273E3" w:rsidRDefault="00343DC4" w:rsidP="006C7C43">
      <w:pPr>
        <w:shd w:val="clear" w:color="auto" w:fill="FFFFFF"/>
        <w:spacing w:after="0" w:line="240" w:lineRule="auto"/>
        <w:rPr>
          <w:rFonts w:eastAsia="Times New Roman" w:cs="Times New Roman"/>
          <w:b/>
          <w:bCs/>
          <w:szCs w:val="24"/>
        </w:rPr>
      </w:pPr>
    </w:p>
    <w:p w14:paraId="2FB27346" w14:textId="77777777" w:rsidR="006C7C43" w:rsidRPr="004273E3" w:rsidRDefault="006C7C43" w:rsidP="006C7C43">
      <w:pPr>
        <w:shd w:val="clear" w:color="auto" w:fill="FFFFFF"/>
        <w:spacing w:after="0" w:line="240" w:lineRule="auto"/>
        <w:rPr>
          <w:rFonts w:eastAsia="Times New Roman" w:cs="Times New Roman"/>
          <w:szCs w:val="24"/>
        </w:rPr>
      </w:pPr>
      <w:r w:rsidRPr="004273E3">
        <w:rPr>
          <w:rFonts w:eastAsia="Times New Roman" w:cs="Times New Roman"/>
          <w:b/>
          <w:bCs/>
          <w:szCs w:val="24"/>
        </w:rPr>
        <w:t>Qualifications:</w:t>
      </w:r>
    </w:p>
    <w:p w14:paraId="1FBE0F52" w14:textId="65900512" w:rsidR="0017026C" w:rsidRPr="004273E3" w:rsidRDefault="006C7C43" w:rsidP="006C7C43">
      <w:pPr>
        <w:shd w:val="clear" w:color="auto" w:fill="FFFFFF"/>
        <w:spacing w:after="0" w:line="240" w:lineRule="auto"/>
        <w:rPr>
          <w:rFonts w:eastAsia="Times New Roman" w:cs="Times New Roman"/>
          <w:szCs w:val="24"/>
        </w:rPr>
      </w:pPr>
      <w:r w:rsidRPr="004273E3">
        <w:rPr>
          <w:rFonts w:eastAsia="Times New Roman" w:cs="Times New Roman"/>
          <w:szCs w:val="24"/>
        </w:rPr>
        <w:t xml:space="preserve">A </w:t>
      </w:r>
      <w:r w:rsidR="007F6861" w:rsidRPr="004273E3">
        <w:rPr>
          <w:rFonts w:eastAsia="Times New Roman" w:cs="Times New Roman"/>
          <w:szCs w:val="24"/>
        </w:rPr>
        <w:t xml:space="preserve">PhD </w:t>
      </w:r>
      <w:r w:rsidRPr="004273E3">
        <w:rPr>
          <w:rFonts w:eastAsia="Times New Roman" w:cs="Times New Roman"/>
          <w:szCs w:val="24"/>
        </w:rPr>
        <w:t xml:space="preserve">in </w:t>
      </w:r>
      <w:r w:rsidR="008358CE" w:rsidRPr="004273E3">
        <w:rPr>
          <w:rFonts w:eastAsia="Times New Roman" w:cs="Times New Roman"/>
          <w:szCs w:val="24"/>
        </w:rPr>
        <w:t xml:space="preserve">History </w:t>
      </w:r>
      <w:r w:rsidR="00E536B2" w:rsidRPr="004273E3">
        <w:rPr>
          <w:rFonts w:eastAsia="Times New Roman" w:cs="Times New Roman"/>
          <w:szCs w:val="24"/>
        </w:rPr>
        <w:t xml:space="preserve">or a related field </w:t>
      </w:r>
      <w:r w:rsidR="00B40552" w:rsidRPr="004273E3">
        <w:rPr>
          <w:rFonts w:eastAsia="Times New Roman" w:cs="Times New Roman"/>
          <w:szCs w:val="24"/>
        </w:rPr>
        <w:t>is required</w:t>
      </w:r>
      <w:r w:rsidRPr="004273E3">
        <w:rPr>
          <w:rFonts w:eastAsia="Times New Roman" w:cs="Times New Roman"/>
          <w:szCs w:val="24"/>
        </w:rPr>
        <w:t xml:space="preserve">. ABD </w:t>
      </w:r>
      <w:r w:rsidR="00CC29D2" w:rsidRPr="004273E3">
        <w:rPr>
          <w:rFonts w:eastAsia="Times New Roman" w:cs="Times New Roman"/>
          <w:szCs w:val="24"/>
        </w:rPr>
        <w:t>will</w:t>
      </w:r>
      <w:r w:rsidRPr="004273E3">
        <w:rPr>
          <w:rFonts w:eastAsia="Times New Roman" w:cs="Times New Roman"/>
          <w:szCs w:val="24"/>
        </w:rPr>
        <w:t xml:space="preserve"> be considered with completion prior to the effective date of employment.</w:t>
      </w:r>
      <w:r w:rsidR="0017026C" w:rsidRPr="004273E3">
        <w:rPr>
          <w:rFonts w:eastAsia="Times New Roman" w:cs="Times New Roman"/>
          <w:szCs w:val="24"/>
        </w:rPr>
        <w:t xml:space="preserve"> A minimum of two years of teaching experience in a college or university setting is preferred. Native English speakers or equivalent English proficiency is required.</w:t>
      </w:r>
    </w:p>
    <w:p w14:paraId="1C18F7EC" w14:textId="77777777" w:rsidR="0017026C" w:rsidRPr="004273E3" w:rsidRDefault="0017026C" w:rsidP="006C7C43">
      <w:pPr>
        <w:shd w:val="clear" w:color="auto" w:fill="FFFFFF"/>
        <w:spacing w:after="0" w:line="240" w:lineRule="auto"/>
        <w:rPr>
          <w:rFonts w:eastAsia="Times New Roman" w:cs="Times New Roman"/>
          <w:szCs w:val="24"/>
        </w:rPr>
      </w:pPr>
    </w:p>
    <w:p w14:paraId="17777E74" w14:textId="77777777" w:rsidR="006C7C43" w:rsidRPr="004273E3" w:rsidRDefault="006C7C43" w:rsidP="006C7C43">
      <w:pPr>
        <w:shd w:val="clear" w:color="auto" w:fill="FFFFFF"/>
        <w:spacing w:after="0" w:line="240" w:lineRule="auto"/>
        <w:rPr>
          <w:rFonts w:eastAsia="Times New Roman" w:cs="Times New Roman"/>
          <w:szCs w:val="24"/>
        </w:rPr>
      </w:pPr>
      <w:r w:rsidRPr="004273E3">
        <w:rPr>
          <w:rFonts w:eastAsia="Times New Roman" w:cs="Times New Roman"/>
          <w:b/>
          <w:bCs/>
          <w:szCs w:val="24"/>
        </w:rPr>
        <w:t>Faculty positions at WKU offer:</w:t>
      </w:r>
    </w:p>
    <w:p w14:paraId="23090CFB" w14:textId="77777777" w:rsidR="007362A7" w:rsidRPr="004273E3" w:rsidRDefault="007362A7" w:rsidP="0017026C">
      <w:pPr>
        <w:shd w:val="clear" w:color="auto" w:fill="FFFFFF"/>
        <w:spacing w:after="0" w:line="240" w:lineRule="auto"/>
        <w:rPr>
          <w:rFonts w:cs="Times New Roman"/>
          <w:szCs w:val="24"/>
        </w:rPr>
      </w:pPr>
    </w:p>
    <w:p w14:paraId="256CBFEC" w14:textId="71D877E2" w:rsidR="007362A7" w:rsidRPr="004273E3" w:rsidRDefault="007362A7" w:rsidP="007362A7">
      <w:pPr>
        <w:pStyle w:val="a5"/>
        <w:numPr>
          <w:ilvl w:val="0"/>
          <w:numId w:val="4"/>
        </w:numPr>
        <w:shd w:val="clear" w:color="auto" w:fill="FFFFFF"/>
        <w:spacing w:after="0" w:line="240" w:lineRule="auto"/>
        <w:ind w:firstLineChars="0"/>
        <w:rPr>
          <w:rFonts w:eastAsia="Times New Roman" w:cs="Times New Roman"/>
          <w:szCs w:val="24"/>
        </w:rPr>
      </w:pPr>
      <w:r w:rsidRPr="004273E3">
        <w:rPr>
          <w:rFonts w:eastAsia="Times New Roman" w:cs="Times New Roman"/>
          <w:szCs w:val="24"/>
        </w:rPr>
        <w:t xml:space="preserve">Annual salary is commensurate with qualifications and experience with the range from $63,000-$70,000 </w:t>
      </w:r>
      <w:r w:rsidR="00A84DC4" w:rsidRPr="004273E3">
        <w:rPr>
          <w:rFonts w:eastAsia="Times New Roman" w:cs="Times New Roman"/>
          <w:szCs w:val="24"/>
        </w:rPr>
        <w:t>for 11-month</w:t>
      </w:r>
      <w:r w:rsidRPr="004273E3">
        <w:rPr>
          <w:rFonts w:eastAsia="Times New Roman" w:cs="Times New Roman"/>
          <w:szCs w:val="24"/>
        </w:rPr>
        <w:t xml:space="preserve"> lecturers</w:t>
      </w:r>
      <w:r w:rsidR="00045025" w:rsidRPr="004273E3">
        <w:rPr>
          <w:rFonts w:eastAsia="Times New Roman" w:cs="Times New Roman"/>
          <w:szCs w:val="24"/>
        </w:rPr>
        <w:t xml:space="preserve">. </w:t>
      </w:r>
      <w:r w:rsidRPr="004273E3">
        <w:rPr>
          <w:rFonts w:eastAsia="Times New Roman" w:cs="Times New Roman"/>
          <w:szCs w:val="24"/>
        </w:rPr>
        <w:t>Salary of extraordinary candidates shall be determined on a case by case basis.</w:t>
      </w:r>
    </w:p>
    <w:p w14:paraId="4FCE4FBB" w14:textId="77777777" w:rsidR="007362A7" w:rsidRPr="004273E3" w:rsidRDefault="007362A7" w:rsidP="007362A7">
      <w:pPr>
        <w:pStyle w:val="a5"/>
        <w:numPr>
          <w:ilvl w:val="0"/>
          <w:numId w:val="4"/>
        </w:numPr>
        <w:shd w:val="clear" w:color="auto" w:fill="FFFFFF"/>
        <w:spacing w:after="0" w:line="240" w:lineRule="auto"/>
        <w:ind w:firstLineChars="0"/>
        <w:rPr>
          <w:rFonts w:eastAsia="Times New Roman" w:cs="Times New Roman"/>
          <w:szCs w:val="24"/>
        </w:rPr>
      </w:pPr>
      <w:r w:rsidRPr="004273E3">
        <w:rPr>
          <w:rFonts w:cs="Times New Roman"/>
          <w:szCs w:val="24"/>
          <w:shd w:val="clear" w:color="auto" w:fill="FFFFFF"/>
        </w:rPr>
        <w:t xml:space="preserve">A well-rounded healthcare coverage, academic travel up to $2,000, housing options and subsidy up to $3,000, home traveling up to $6,000 (2 international round-trip airfares), a reimbursement to cover relocation expenses up to $1,000, shuttle bus to campus for work, and up to 8% front-load retirement benefits within accordance with completion of years of service with the University. </w:t>
      </w:r>
    </w:p>
    <w:p w14:paraId="7397D12B" w14:textId="77777777" w:rsidR="007362A7" w:rsidRPr="004273E3" w:rsidRDefault="007362A7" w:rsidP="007362A7">
      <w:pPr>
        <w:pStyle w:val="a5"/>
        <w:numPr>
          <w:ilvl w:val="0"/>
          <w:numId w:val="4"/>
        </w:numPr>
        <w:shd w:val="clear" w:color="auto" w:fill="FFFFFF"/>
        <w:spacing w:after="0" w:line="240" w:lineRule="auto"/>
        <w:ind w:firstLineChars="0"/>
        <w:rPr>
          <w:rFonts w:eastAsia="Times New Roman" w:cs="Times New Roman"/>
          <w:szCs w:val="24"/>
        </w:rPr>
      </w:pPr>
      <w:r w:rsidRPr="004273E3">
        <w:rPr>
          <w:rFonts w:cs="Times New Roman"/>
          <w:szCs w:val="24"/>
          <w:shd w:val="clear" w:color="auto" w:fill="FFFFFF"/>
        </w:rPr>
        <w:t xml:space="preserve">A collegial environment. </w:t>
      </w:r>
    </w:p>
    <w:p w14:paraId="22405C6E" w14:textId="77777777" w:rsidR="007362A7" w:rsidRPr="004273E3" w:rsidRDefault="007362A7" w:rsidP="007362A7">
      <w:pPr>
        <w:pStyle w:val="a5"/>
        <w:numPr>
          <w:ilvl w:val="0"/>
          <w:numId w:val="4"/>
        </w:numPr>
        <w:shd w:val="clear" w:color="auto" w:fill="FFFFFF"/>
        <w:spacing w:after="0" w:line="240" w:lineRule="auto"/>
        <w:ind w:firstLineChars="0"/>
        <w:rPr>
          <w:rFonts w:eastAsia="Times New Roman" w:cs="Times New Roman"/>
          <w:szCs w:val="24"/>
        </w:rPr>
      </w:pPr>
      <w:r w:rsidRPr="004273E3">
        <w:rPr>
          <w:rFonts w:cs="Times New Roman"/>
          <w:szCs w:val="24"/>
          <w:shd w:val="clear" w:color="auto" w:fill="FFFFFF"/>
        </w:rPr>
        <w:t>The opportunity to teach high quality students with more than 60% of WKU graduates being admitted to the graduate programs of highly ranked universities globally.</w:t>
      </w:r>
    </w:p>
    <w:p w14:paraId="1A269A8A" w14:textId="77777777" w:rsidR="007362A7" w:rsidRPr="004273E3" w:rsidRDefault="007362A7" w:rsidP="007362A7">
      <w:pPr>
        <w:shd w:val="clear" w:color="auto" w:fill="FFFFFF"/>
        <w:spacing w:after="0" w:line="240" w:lineRule="auto"/>
        <w:rPr>
          <w:rFonts w:cs="Times New Roman"/>
          <w:szCs w:val="24"/>
        </w:rPr>
      </w:pPr>
    </w:p>
    <w:p w14:paraId="56036AE9" w14:textId="77777777" w:rsidR="007362A7" w:rsidRPr="004273E3" w:rsidRDefault="007362A7" w:rsidP="007362A7">
      <w:pPr>
        <w:shd w:val="clear" w:color="auto" w:fill="FFFFFF"/>
        <w:spacing w:after="0" w:line="240" w:lineRule="auto"/>
        <w:rPr>
          <w:rFonts w:eastAsia="Times New Roman" w:cs="Times New Roman"/>
          <w:szCs w:val="24"/>
        </w:rPr>
      </w:pPr>
      <w:r w:rsidRPr="004273E3">
        <w:rPr>
          <w:rFonts w:eastAsia="Times New Roman" w:cs="Times New Roman"/>
          <w:b/>
          <w:bCs/>
          <w:szCs w:val="24"/>
        </w:rPr>
        <w:t>Application Information:</w:t>
      </w:r>
    </w:p>
    <w:p w14:paraId="5C29511F" w14:textId="7AF87627" w:rsidR="007362A7" w:rsidRPr="004273E3" w:rsidRDefault="007362A7" w:rsidP="007362A7">
      <w:pPr>
        <w:shd w:val="clear" w:color="auto" w:fill="FFFFFF"/>
        <w:spacing w:after="0" w:line="240" w:lineRule="auto"/>
        <w:rPr>
          <w:rFonts w:eastAsia="Times New Roman" w:cs="Times New Roman"/>
          <w:szCs w:val="24"/>
        </w:rPr>
      </w:pPr>
      <w:r w:rsidRPr="004273E3">
        <w:rPr>
          <w:rFonts w:eastAsia="Times New Roman" w:cs="Times New Roman"/>
          <w:szCs w:val="24"/>
        </w:rPr>
        <w:t xml:space="preserve">Review of applications will begin immediately and continue until positions are filled. Please send cover letter, resume, statement of teaching philosophy, unofficial transcripts and contact information of three professional references by email to Search Committee Chairperson at </w:t>
      </w:r>
      <w:hyperlink r:id="rId7" w:history="1">
        <w:r w:rsidRPr="004273E3">
          <w:rPr>
            <w:rStyle w:val="aa"/>
            <w:rFonts w:eastAsia="Times New Roman" w:cs="Times New Roman"/>
            <w:szCs w:val="24"/>
          </w:rPr>
          <w:t>WKUCLA@wku.edu.cn</w:t>
        </w:r>
      </w:hyperlink>
      <w:r w:rsidRPr="004273E3">
        <w:rPr>
          <w:rFonts w:eastAsia="Times New Roman" w:cs="Times New Roman"/>
          <w:b/>
          <w:bCs/>
          <w:szCs w:val="24"/>
        </w:rPr>
        <w:t xml:space="preserve">. Please include “History Search” in the subject. </w:t>
      </w:r>
      <w:r w:rsidRPr="004273E3">
        <w:rPr>
          <w:rFonts w:eastAsia="Times New Roman" w:cs="Times New Roman"/>
          <w:szCs w:val="24"/>
        </w:rPr>
        <w:t>Official transcripts for all degrees and three current letters of recommendation are required before appointment.</w:t>
      </w:r>
    </w:p>
    <w:p w14:paraId="1F59C417" w14:textId="5D651952" w:rsidR="0017026C" w:rsidRPr="004273E3" w:rsidRDefault="0017026C">
      <w:pPr>
        <w:rPr>
          <w:rFonts w:cs="Times New Roman"/>
          <w:szCs w:val="24"/>
        </w:rPr>
      </w:pPr>
    </w:p>
    <w:p w14:paraId="4D00ADA7" w14:textId="77777777" w:rsidR="0017026C" w:rsidRPr="004273E3" w:rsidRDefault="0017026C" w:rsidP="0017026C">
      <w:pPr>
        <w:shd w:val="clear" w:color="auto" w:fill="FFFFFF"/>
        <w:spacing w:after="0" w:line="240" w:lineRule="auto"/>
        <w:rPr>
          <w:rFonts w:eastAsia="Times New Roman" w:cs="Times New Roman"/>
          <w:szCs w:val="24"/>
        </w:rPr>
      </w:pPr>
      <w:r w:rsidRPr="004273E3">
        <w:rPr>
          <w:rFonts w:eastAsia="Times New Roman" w:cs="Times New Roman"/>
          <w:b/>
          <w:bCs/>
          <w:szCs w:val="24"/>
        </w:rPr>
        <w:t>Background Screening:</w:t>
      </w:r>
    </w:p>
    <w:p w14:paraId="0A89369C" w14:textId="404CD752" w:rsidR="0017026C" w:rsidRPr="007B4B2D" w:rsidRDefault="0017026C" w:rsidP="007B4B2D">
      <w:pPr>
        <w:shd w:val="clear" w:color="auto" w:fill="FFFFFF"/>
        <w:spacing w:after="0" w:line="240" w:lineRule="auto"/>
        <w:rPr>
          <w:rFonts w:eastAsia="Times New Roman" w:cs="Times New Roman"/>
          <w:szCs w:val="24"/>
        </w:rPr>
      </w:pPr>
      <w:r w:rsidRPr="004273E3">
        <w:rPr>
          <w:rFonts w:eastAsia="Times New Roman" w:cs="Times New Roman"/>
          <w:szCs w:val="24"/>
        </w:rPr>
        <w:t>Wenzhou-Kean University conducts background screenings on all job candidates upon acceptance of a contingent offer and may use a third party administrator to conduct background Screenings.</w:t>
      </w:r>
    </w:p>
    <w:sectPr w:rsidR="0017026C" w:rsidRPr="007B4B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1902D" w14:textId="77777777" w:rsidR="00B23CC7" w:rsidRDefault="00B23CC7" w:rsidP="001E4B18">
      <w:pPr>
        <w:spacing w:after="0" w:line="240" w:lineRule="auto"/>
      </w:pPr>
      <w:r>
        <w:separator/>
      </w:r>
    </w:p>
  </w:endnote>
  <w:endnote w:type="continuationSeparator" w:id="0">
    <w:p w14:paraId="5C70B6D2" w14:textId="77777777" w:rsidR="00B23CC7" w:rsidRDefault="00B23CC7" w:rsidP="001E4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1A496" w14:textId="77777777" w:rsidR="00B23CC7" w:rsidRDefault="00B23CC7" w:rsidP="001E4B18">
      <w:pPr>
        <w:spacing w:after="0" w:line="240" w:lineRule="auto"/>
      </w:pPr>
      <w:r>
        <w:separator/>
      </w:r>
    </w:p>
  </w:footnote>
  <w:footnote w:type="continuationSeparator" w:id="0">
    <w:p w14:paraId="2AE96BE0" w14:textId="77777777" w:rsidR="00B23CC7" w:rsidRDefault="00B23CC7" w:rsidP="001E4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0236"/>
    <w:multiLevelType w:val="hybridMultilevel"/>
    <w:tmpl w:val="4F3E4C74"/>
    <w:lvl w:ilvl="0" w:tplc="ECB0C4E0">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817246"/>
    <w:multiLevelType w:val="multilevel"/>
    <w:tmpl w:val="52C2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F1340"/>
    <w:multiLevelType w:val="hybridMultilevel"/>
    <w:tmpl w:val="D5F6EF34"/>
    <w:lvl w:ilvl="0" w:tplc="7A2C8646">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15EA1"/>
    <w:multiLevelType w:val="hybridMultilevel"/>
    <w:tmpl w:val="132AA5A6"/>
    <w:lvl w:ilvl="0" w:tplc="4C26A2C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3D1A67"/>
    <w:multiLevelType w:val="hybridMultilevel"/>
    <w:tmpl w:val="F17831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A906005"/>
    <w:multiLevelType w:val="hybridMultilevel"/>
    <w:tmpl w:val="DFD0D3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8D14B41"/>
    <w:multiLevelType w:val="multilevel"/>
    <w:tmpl w:val="6F24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2NDM2MTU2MbMwNTJV0lEKTi0uzszPAykwqQUAaofbuywAAAA="/>
  </w:docVars>
  <w:rsids>
    <w:rsidRoot w:val="006C7C43"/>
    <w:rsid w:val="00045025"/>
    <w:rsid w:val="000A4093"/>
    <w:rsid w:val="000B75DD"/>
    <w:rsid w:val="00120E7B"/>
    <w:rsid w:val="0017026C"/>
    <w:rsid w:val="001E4B18"/>
    <w:rsid w:val="00217653"/>
    <w:rsid w:val="00250466"/>
    <w:rsid w:val="00287174"/>
    <w:rsid w:val="00343DC4"/>
    <w:rsid w:val="00354C15"/>
    <w:rsid w:val="00367EC6"/>
    <w:rsid w:val="003D3CCE"/>
    <w:rsid w:val="0042251C"/>
    <w:rsid w:val="004273E3"/>
    <w:rsid w:val="004B253B"/>
    <w:rsid w:val="004E00EB"/>
    <w:rsid w:val="005462D1"/>
    <w:rsid w:val="00645008"/>
    <w:rsid w:val="00683720"/>
    <w:rsid w:val="006C2796"/>
    <w:rsid w:val="006C7C43"/>
    <w:rsid w:val="006E7D6B"/>
    <w:rsid w:val="007362A7"/>
    <w:rsid w:val="00776211"/>
    <w:rsid w:val="007B4B2D"/>
    <w:rsid w:val="007F6861"/>
    <w:rsid w:val="00835247"/>
    <w:rsid w:val="008358CE"/>
    <w:rsid w:val="008818A8"/>
    <w:rsid w:val="00952F81"/>
    <w:rsid w:val="00967D8B"/>
    <w:rsid w:val="009C197B"/>
    <w:rsid w:val="00A07523"/>
    <w:rsid w:val="00A80E1B"/>
    <w:rsid w:val="00A84DC4"/>
    <w:rsid w:val="00A93529"/>
    <w:rsid w:val="00AE407F"/>
    <w:rsid w:val="00AF11C5"/>
    <w:rsid w:val="00B23CC7"/>
    <w:rsid w:val="00B40552"/>
    <w:rsid w:val="00B62C83"/>
    <w:rsid w:val="00C45C7B"/>
    <w:rsid w:val="00CC29D2"/>
    <w:rsid w:val="00E03D26"/>
    <w:rsid w:val="00E3549A"/>
    <w:rsid w:val="00E536B2"/>
    <w:rsid w:val="00E81E51"/>
    <w:rsid w:val="00E84A21"/>
    <w:rsid w:val="00F7260A"/>
    <w:rsid w:val="00F7523F"/>
    <w:rsid w:val="00FA540A"/>
    <w:rsid w:val="00FB0C78"/>
    <w:rsid w:val="00FF7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CDF65"/>
  <w15:chartTrackingRefBased/>
  <w15:docId w15:val="{885A2441-891D-4BB6-8361-0885708F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7C43"/>
    <w:pPr>
      <w:spacing w:before="100" w:beforeAutospacing="1" w:after="100" w:afterAutospacing="1" w:line="240" w:lineRule="auto"/>
    </w:pPr>
    <w:rPr>
      <w:rFonts w:eastAsia="Times New Roman" w:cs="Times New Roman"/>
      <w:szCs w:val="24"/>
    </w:rPr>
  </w:style>
  <w:style w:type="character" w:styleId="a4">
    <w:name w:val="Strong"/>
    <w:basedOn w:val="a0"/>
    <w:uiPriority w:val="22"/>
    <w:qFormat/>
    <w:rsid w:val="006C7C43"/>
    <w:rPr>
      <w:b/>
      <w:bCs/>
    </w:rPr>
  </w:style>
  <w:style w:type="paragraph" w:styleId="a5">
    <w:name w:val="List Paragraph"/>
    <w:basedOn w:val="a"/>
    <w:uiPriority w:val="34"/>
    <w:qFormat/>
    <w:rsid w:val="003D3CCE"/>
    <w:pPr>
      <w:ind w:firstLineChars="200" w:firstLine="420"/>
    </w:pPr>
  </w:style>
  <w:style w:type="paragraph" w:styleId="a6">
    <w:name w:val="header"/>
    <w:basedOn w:val="a"/>
    <w:link w:val="a7"/>
    <w:uiPriority w:val="99"/>
    <w:unhideWhenUsed/>
    <w:rsid w:val="001E4B18"/>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1E4B18"/>
    <w:rPr>
      <w:sz w:val="18"/>
      <w:szCs w:val="18"/>
    </w:rPr>
  </w:style>
  <w:style w:type="paragraph" w:styleId="a8">
    <w:name w:val="footer"/>
    <w:basedOn w:val="a"/>
    <w:link w:val="a9"/>
    <w:uiPriority w:val="99"/>
    <w:unhideWhenUsed/>
    <w:rsid w:val="001E4B18"/>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1E4B18"/>
    <w:rPr>
      <w:sz w:val="18"/>
      <w:szCs w:val="18"/>
    </w:rPr>
  </w:style>
  <w:style w:type="character" w:styleId="aa">
    <w:name w:val="Hyperlink"/>
    <w:basedOn w:val="a0"/>
    <w:uiPriority w:val="99"/>
    <w:unhideWhenUsed/>
    <w:rsid w:val="007362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1639">
      <w:bodyDiv w:val="1"/>
      <w:marLeft w:val="0"/>
      <w:marRight w:val="0"/>
      <w:marTop w:val="0"/>
      <w:marBottom w:val="0"/>
      <w:divBdr>
        <w:top w:val="none" w:sz="0" w:space="0" w:color="auto"/>
        <w:left w:val="none" w:sz="0" w:space="0" w:color="auto"/>
        <w:bottom w:val="none" w:sz="0" w:space="0" w:color="auto"/>
        <w:right w:val="none" w:sz="0" w:space="0" w:color="auto"/>
      </w:divBdr>
    </w:div>
    <w:div w:id="46481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KUCLA@w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4451</Characters>
  <Application>Microsoft Office Word</Application>
  <DocSecurity>0</DocSecurity>
  <Lines>90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Shi Yiling</cp:lastModifiedBy>
  <cp:revision>5</cp:revision>
  <dcterms:created xsi:type="dcterms:W3CDTF">2023-12-13T02:43:00Z</dcterms:created>
  <dcterms:modified xsi:type="dcterms:W3CDTF">2024-03-12T05:48:00Z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9c5f398fa5acbc726f23ae76afaa8ca2eedc7a67478afd00ae52e7adaa6f9130</vt:lpwstr>
  </property>
</Properties>
</file>