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0953868A" w14:textId="7884B7F5" w:rsidR="00C45C7B" w:rsidRDefault="00A812A0"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2023 Philosophy</w:t>
      </w:r>
      <w:r w:rsidRPr="00AE407F">
        <w:rPr>
          <w:rFonts w:eastAsia="Times New Roman" w:cs="Times New Roman"/>
          <w:b/>
          <w:bCs/>
          <w:szCs w:val="24"/>
        </w:rPr>
        <w:t xml:space="preserve"> </w:t>
      </w:r>
      <w:r w:rsidR="006C7C43" w:rsidRPr="00AE407F">
        <w:rPr>
          <w:rFonts w:eastAsia="Times New Roman" w:cs="Times New Roman"/>
          <w:b/>
          <w:bCs/>
          <w:szCs w:val="24"/>
        </w:rPr>
        <w:t>Assista</w:t>
      </w:r>
      <w:r>
        <w:rPr>
          <w:rFonts w:eastAsia="Times New Roman" w:cs="Times New Roman"/>
          <w:b/>
          <w:bCs/>
          <w:szCs w:val="24"/>
        </w:rPr>
        <w:t>nt/Associate Professor/Lecturer Positions</w:t>
      </w: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5C427AD6" w14:textId="64899208" w:rsidR="00B1164C" w:rsidRPr="00265080" w:rsidRDefault="00B1164C" w:rsidP="00B1164C">
      <w:pPr>
        <w:shd w:val="clear" w:color="auto" w:fill="FFFFFF"/>
        <w:spacing w:after="0" w:line="240" w:lineRule="auto"/>
        <w:rPr>
          <w:rFonts w:eastAsia="Times New Roman" w:cs="Times New Roman"/>
          <w:szCs w:val="24"/>
        </w:rPr>
      </w:pPr>
      <w:r w:rsidRPr="00265080">
        <w:rPr>
          <w:rFonts w:cs="Times New Roman"/>
          <w:color w:val="000000" w:themeColor="text1"/>
          <w:szCs w:val="24"/>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785DFB">
        <w:rPr>
          <w:rFonts w:cs="Times New Roman"/>
          <w:color w:val="000000" w:themeColor="text1"/>
          <w:szCs w:val="24"/>
        </w:rPr>
        <w:t>4</w:t>
      </w:r>
      <w:r w:rsidR="00B033F0">
        <w:rPr>
          <w:rFonts w:cs="Times New Roman"/>
          <w:color w:val="000000" w:themeColor="text1"/>
          <w:szCs w:val="24"/>
        </w:rPr>
        <w:t>,2</w:t>
      </w:r>
      <w:r w:rsidRPr="00265080">
        <w:rPr>
          <w:rFonts w:cs="Times New Roman"/>
          <w:color w:val="000000" w:themeColor="text1"/>
          <w:szCs w:val="24"/>
        </w:rPr>
        <w:t xml:space="preserve">00 </w:t>
      </w:r>
      <w:bookmarkStart w:id="0" w:name="_GoBack"/>
      <w:bookmarkEnd w:id="0"/>
      <w:r w:rsidRPr="00265080">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265080">
        <w:rPr>
          <w:rFonts w:eastAsia="Times New Roman" w:cs="Times New Roman"/>
          <w:szCs w:val="24"/>
        </w:rPr>
        <w:t xml:space="preserve"> </w:t>
      </w:r>
    </w:p>
    <w:p w14:paraId="7D6F38DB" w14:textId="77777777" w:rsidR="00B1164C" w:rsidRPr="00265080" w:rsidRDefault="00B1164C" w:rsidP="00B1164C">
      <w:pPr>
        <w:shd w:val="clear" w:color="auto" w:fill="FFFFFF"/>
        <w:spacing w:after="0" w:line="240" w:lineRule="auto"/>
        <w:rPr>
          <w:rFonts w:eastAsia="Times New Roman" w:cs="Times New Roman"/>
          <w:szCs w:val="24"/>
        </w:rPr>
      </w:pPr>
    </w:p>
    <w:p w14:paraId="2EE536F3" w14:textId="77777777" w:rsidR="00B1164C" w:rsidRPr="00265080" w:rsidRDefault="00B1164C" w:rsidP="00B1164C">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2A79D8D4" w14:textId="77777777" w:rsidR="00B1164C" w:rsidRPr="00265080" w:rsidRDefault="00B1164C" w:rsidP="00B1164C">
      <w:pPr>
        <w:shd w:val="clear" w:color="auto" w:fill="FFFFFF"/>
        <w:spacing w:after="0" w:line="240" w:lineRule="auto"/>
        <w:rPr>
          <w:rFonts w:eastAsia="Times New Roman" w:cs="Times New Roman"/>
          <w:szCs w:val="24"/>
        </w:rPr>
      </w:pPr>
    </w:p>
    <w:p w14:paraId="1F7FFA9C" w14:textId="77777777" w:rsidR="00B1164C" w:rsidRPr="00265080" w:rsidRDefault="00B1164C" w:rsidP="00B1164C">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Pr>
          <w:rFonts w:eastAsia="Times New Roman" w:cs="Times New Roman"/>
          <w:szCs w:val="24"/>
        </w:rPr>
        <w:t xml:space="preserve">, History, </w:t>
      </w:r>
      <w:r w:rsidRPr="00265080">
        <w:rPr>
          <w:rFonts w:eastAsia="Times New Roman" w:cs="Times New Roman"/>
          <w:szCs w:val="24"/>
        </w:rPr>
        <w:t>Art History</w:t>
      </w:r>
      <w:r>
        <w:rPr>
          <w:rFonts w:eastAsia="Times New Roman" w:cs="Times New Roman"/>
          <w:szCs w:val="24"/>
        </w:rPr>
        <w:t>, and Philosophy and Religion</w:t>
      </w:r>
      <w:r w:rsidRPr="00265080">
        <w:rPr>
          <w:rFonts w:eastAsia="Times New Roman" w:cs="Times New Roman"/>
          <w:szCs w:val="24"/>
        </w:rPr>
        <w:t>. We offer core courses in Social Sciences</w:t>
      </w:r>
      <w:r>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386132E8" w14:textId="77777777" w:rsidR="00844229" w:rsidRPr="00AE407F" w:rsidRDefault="00844229" w:rsidP="00844229">
      <w:pPr>
        <w:shd w:val="clear" w:color="auto" w:fill="FFFFFF"/>
        <w:spacing w:after="0" w:line="240" w:lineRule="auto"/>
        <w:rPr>
          <w:rFonts w:eastAsia="Times New Roman" w:cs="Times New Roman"/>
          <w:b/>
          <w:bCs/>
          <w:szCs w:val="24"/>
        </w:rPr>
      </w:pPr>
    </w:p>
    <w:p w14:paraId="1D9D348A" w14:textId="28D37043" w:rsidR="00250466" w:rsidRPr="00BD3638" w:rsidRDefault="006C7C43" w:rsidP="00BD3638">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38A412CF" w:rsidR="00FA540A" w:rsidRDefault="00FA540A" w:rsidP="006C7C43">
      <w:pPr>
        <w:shd w:val="clear" w:color="auto" w:fill="FFFFFF"/>
        <w:spacing w:after="0" w:line="240" w:lineRule="auto"/>
        <w:rPr>
          <w:rFonts w:eastAsia="宋体" w:cs="Times New Roman"/>
          <w:szCs w:val="24"/>
          <w:lang w:eastAsia="zh-CN"/>
        </w:rPr>
      </w:pPr>
    </w:p>
    <w:p w14:paraId="09727209" w14:textId="22B595EC" w:rsidR="000D0ACA" w:rsidRDefault="000D0ACA"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are particularly interested in faculty who are prepared to teach upper level elective courses on the Philosophy of Religion, </w:t>
      </w:r>
      <w:r w:rsidR="004244E2">
        <w:rPr>
          <w:rFonts w:eastAsia="宋体" w:cs="Times New Roman"/>
          <w:szCs w:val="24"/>
          <w:lang w:eastAsia="zh-CN"/>
        </w:rPr>
        <w:t xml:space="preserve">Eastern Philosophy, </w:t>
      </w:r>
      <w:r>
        <w:rPr>
          <w:rFonts w:eastAsia="宋体" w:cs="Times New Roman"/>
          <w:szCs w:val="24"/>
          <w:lang w:eastAsia="zh-CN"/>
        </w:rPr>
        <w:t>Aesthetics, Political Philosophy, or Ethics. Faculty would be expected to teach Introduction to Philosophy and/or Critical Thinking.</w:t>
      </w:r>
    </w:p>
    <w:p w14:paraId="41C67451" w14:textId="77777777" w:rsidR="000D0ACA" w:rsidRDefault="000D0AC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7089D793"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All faculty positions are full-time assignments, effectiv</w:t>
      </w:r>
      <w:r w:rsidR="00683720" w:rsidRPr="00AE407F">
        <w:rPr>
          <w:rFonts w:eastAsia="Times New Roman" w:cs="Times New Roman"/>
          <w:szCs w:val="24"/>
        </w:rPr>
        <w:t xml:space="preserve">e for the start of the </w:t>
      </w:r>
      <w:r w:rsidR="00287174" w:rsidRPr="00AE407F">
        <w:rPr>
          <w:rFonts w:eastAsia="Times New Roman" w:cs="Times New Roman"/>
          <w:szCs w:val="24"/>
        </w:rPr>
        <w:t>Spring 2023</w:t>
      </w:r>
      <w:r w:rsidRPr="00AE407F">
        <w:rPr>
          <w:rFonts w:eastAsia="Times New Roman" w:cs="Times New Roman"/>
          <w:szCs w:val="24"/>
        </w:rPr>
        <w:t xml:space="preserve"> semester</w:t>
      </w:r>
      <w:r w:rsidR="00FA540A">
        <w:rPr>
          <w:rFonts w:eastAsia="Times New Roman" w:cs="Times New Roman"/>
          <w:szCs w:val="24"/>
        </w:rPr>
        <w:t xml:space="preserve"> or Fall 2023, subject to negotiation</w:t>
      </w:r>
      <w:r w:rsidRPr="00AE407F">
        <w:rPr>
          <w:rFonts w:eastAsia="Times New Roman" w:cs="Times New Roman"/>
          <w:szCs w:val="24"/>
        </w:rPr>
        <w:t>.</w:t>
      </w:r>
      <w:r w:rsidR="00287174" w:rsidRPr="00AE407F">
        <w:rPr>
          <w:rFonts w:eastAsia="Times New Roman" w:cs="Times New Roman"/>
          <w:szCs w:val="24"/>
        </w:rPr>
        <w:t xml:space="preserve"> The positions are renewed every three years. </w:t>
      </w:r>
    </w:p>
    <w:p w14:paraId="1899C952" w14:textId="77777777" w:rsidR="00354C15" w:rsidRPr="00AE407F" w:rsidRDefault="00354C15" w:rsidP="006C7C43">
      <w:pPr>
        <w:shd w:val="clear" w:color="auto" w:fill="FFFFFF"/>
        <w:spacing w:after="0" w:line="240" w:lineRule="auto"/>
        <w:rPr>
          <w:rFonts w:eastAsia="Times New Roman" w:cs="Times New Roman"/>
          <w:szCs w:val="24"/>
        </w:rPr>
      </w:pPr>
    </w:p>
    <w:p w14:paraId="6DD2F496" w14:textId="77777777" w:rsidR="00B1164C" w:rsidRPr="00375686" w:rsidRDefault="00B1164C" w:rsidP="00B1164C">
      <w:pPr>
        <w:pStyle w:val="a5"/>
        <w:numPr>
          <w:ilvl w:val="0"/>
          <w:numId w:val="6"/>
        </w:numPr>
        <w:shd w:val="clear" w:color="auto" w:fill="FFFFFF"/>
        <w:spacing w:after="0" w:line="240" w:lineRule="auto"/>
        <w:ind w:firstLineChars="0"/>
        <w:rPr>
          <w:rFonts w:eastAsia="Times New Roman" w:cs="Times New Roman"/>
          <w:szCs w:val="24"/>
        </w:rPr>
      </w:pPr>
      <w:r w:rsidRPr="00375686">
        <w:rPr>
          <w:rFonts w:eastAsia="Times New Roman" w:cs="Times New Roman"/>
          <w:szCs w:val="24"/>
        </w:rPr>
        <w:t xml:space="preserve">Tenure-track Assistant/Associate Professor </w:t>
      </w:r>
    </w:p>
    <w:p w14:paraId="50FE1F71" w14:textId="77777777" w:rsidR="00B1164C" w:rsidRPr="00265080" w:rsidRDefault="00B1164C" w:rsidP="00B1164C">
      <w:pPr>
        <w:shd w:val="clear" w:color="auto" w:fill="FFFFFF"/>
        <w:spacing w:after="0" w:line="240" w:lineRule="auto"/>
        <w:rPr>
          <w:rFonts w:eastAsia="Times New Roman" w:cs="Times New Roman"/>
          <w:szCs w:val="24"/>
        </w:rPr>
      </w:pPr>
      <w:r w:rsidRPr="00265080">
        <w:rPr>
          <w:rFonts w:eastAsia="Times New Roman" w:cs="Times New Roman"/>
          <w:szCs w:val="24"/>
        </w:rPr>
        <w:t xml:space="preserve">A tenure-track Assistant/Associate Professor is a full time, 10-month employee who teaches 24 credits per academic year (6-credit course release per academic year is available for grant proposal development and other substantial research initiatives in the first two years of </w:t>
      </w:r>
      <w:r w:rsidRPr="00265080">
        <w:rPr>
          <w:rFonts w:eastAsia="Times New Roman" w:cs="Times New Roman"/>
          <w:szCs w:val="24"/>
        </w:rPr>
        <w:lastRenderedPageBreak/>
        <w:t>appointment).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rigorously peer-reviewed journals in Political Science/International Relations or other closely related subjects.</w:t>
      </w:r>
    </w:p>
    <w:p w14:paraId="4009231E" w14:textId="77777777" w:rsidR="00B1164C" w:rsidRPr="00265080" w:rsidRDefault="00B1164C" w:rsidP="00B1164C">
      <w:pPr>
        <w:shd w:val="clear" w:color="auto" w:fill="FFFFFF"/>
        <w:spacing w:after="0" w:line="240" w:lineRule="auto"/>
        <w:rPr>
          <w:rFonts w:eastAsia="Times New Roman" w:cs="Times New Roman"/>
          <w:szCs w:val="24"/>
        </w:rPr>
      </w:pPr>
    </w:p>
    <w:p w14:paraId="39951369" w14:textId="77777777" w:rsidR="00B1164C" w:rsidRPr="00265080" w:rsidRDefault="00B1164C" w:rsidP="00F777D3">
      <w:pPr>
        <w:pStyle w:val="a5"/>
        <w:numPr>
          <w:ilvl w:val="0"/>
          <w:numId w:val="6"/>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Lecturer</w:t>
      </w:r>
    </w:p>
    <w:p w14:paraId="271670FF" w14:textId="77777777" w:rsidR="00B1164C" w:rsidRPr="00265080" w:rsidRDefault="00B1164C" w:rsidP="00B1164C">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22F9B5EA" w14:textId="77777777" w:rsidR="00B1164C" w:rsidRDefault="00B1164C" w:rsidP="00B1164C">
      <w:pPr>
        <w:shd w:val="clear" w:color="auto" w:fill="FFFFFF"/>
        <w:spacing w:after="0" w:line="240" w:lineRule="auto"/>
        <w:rPr>
          <w:rFonts w:eastAsia="Times New Roman" w:cs="Times New Roman"/>
          <w:szCs w:val="24"/>
        </w:rPr>
      </w:pPr>
    </w:p>
    <w:p w14:paraId="275CD70A" w14:textId="77777777" w:rsidR="00343DC4" w:rsidRPr="00AE407F" w:rsidRDefault="00343DC4" w:rsidP="006C7C43">
      <w:pPr>
        <w:shd w:val="clear" w:color="auto" w:fill="FFFFFF"/>
        <w:spacing w:after="0" w:line="240" w:lineRule="auto"/>
        <w:rPr>
          <w:rFonts w:eastAsia="Times New Roman" w:cs="Times New Roman"/>
          <w:b/>
          <w:bCs/>
          <w:szCs w:val="24"/>
        </w:rPr>
      </w:pPr>
    </w:p>
    <w:p w14:paraId="2FB27346"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1FF9F6BD" w:rsidR="0017026C"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 xml:space="preserve">A </w:t>
      </w:r>
      <w:r w:rsidR="00256999">
        <w:rPr>
          <w:rFonts w:eastAsia="Times New Roman" w:cs="Times New Roman"/>
          <w:szCs w:val="24"/>
        </w:rPr>
        <w:t xml:space="preserve">PhD </w:t>
      </w:r>
      <w:r w:rsidRPr="00AE407F">
        <w:rPr>
          <w:rFonts w:eastAsia="Times New Roman" w:cs="Times New Roman"/>
          <w:szCs w:val="24"/>
        </w:rPr>
        <w:t xml:space="preserve">in </w:t>
      </w:r>
      <w:r w:rsidR="000D0ACA">
        <w:rPr>
          <w:rFonts w:eastAsia="Times New Roman" w:cs="Times New Roman"/>
          <w:szCs w:val="24"/>
        </w:rPr>
        <w:t>Philosophy</w:t>
      </w:r>
      <w:r w:rsidR="004244E2">
        <w:rPr>
          <w:rFonts w:eastAsia="Times New Roman" w:cs="Times New Roman"/>
          <w:szCs w:val="24"/>
        </w:rPr>
        <w:t xml:space="preserve">, Political Theory, or related </w:t>
      </w:r>
      <w:r w:rsidR="000D0ACA">
        <w:rPr>
          <w:rFonts w:eastAsia="Times New Roman" w:cs="Times New Roman"/>
          <w:szCs w:val="24"/>
        </w:rPr>
        <w:t xml:space="preserve">field </w:t>
      </w:r>
      <w:r w:rsidR="00B40552">
        <w:rPr>
          <w:rFonts w:eastAsia="Times New Roman" w:cs="Times New Roman"/>
          <w:szCs w:val="24"/>
        </w:rPr>
        <w:t>is required</w:t>
      </w:r>
      <w:r w:rsidRPr="00AE407F">
        <w:rPr>
          <w:rFonts w:eastAsia="Times New Roman" w:cs="Times New Roman"/>
          <w:szCs w:val="24"/>
        </w:rPr>
        <w:t xml:space="preserve">. </w:t>
      </w:r>
      <w:r w:rsidR="00DD0E13">
        <w:rPr>
          <w:rFonts w:eastAsia="Times New Roman" w:cs="Times New Roman"/>
          <w:szCs w:val="24"/>
        </w:rPr>
        <w:t xml:space="preserve">Strong publication record is required for being considered to the tenure track position. </w:t>
      </w:r>
      <w:r w:rsidRPr="00AE407F">
        <w:rPr>
          <w:rFonts w:eastAsia="Times New Roman" w:cs="Times New Roman"/>
          <w:szCs w:val="24"/>
        </w:rPr>
        <w:t xml:space="preserve">ABD </w:t>
      </w:r>
      <w:r w:rsidR="00CC29D2">
        <w:rPr>
          <w:rFonts w:eastAsia="Times New Roman" w:cs="Times New Roman"/>
          <w:szCs w:val="24"/>
        </w:rPr>
        <w:t>will</w:t>
      </w:r>
      <w:r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A minimum of two years of teaching experience in a college or university setting is preferred. Native English speakers or equivalent English proficiency is required.</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05FA94C3" w14:textId="7439E528" w:rsidR="00B1164C" w:rsidRPr="00265080" w:rsidRDefault="00B1164C" w:rsidP="00B1164C">
      <w:pPr>
        <w:pStyle w:val="a5"/>
        <w:numPr>
          <w:ilvl w:val="0"/>
          <w:numId w:val="4"/>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experience with the range from $63,000-$7</w:t>
      </w:r>
      <w:r w:rsidR="00DD0E13">
        <w:rPr>
          <w:rFonts w:eastAsia="Times New Roman" w:cs="Times New Roman"/>
          <w:szCs w:val="24"/>
        </w:rPr>
        <w:t>0,000 for lecturers, $70,000-$75</w:t>
      </w:r>
      <w:r w:rsidRPr="00265080">
        <w:rPr>
          <w:rFonts w:eastAsia="Times New Roman" w:cs="Times New Roman"/>
          <w:szCs w:val="24"/>
        </w:rPr>
        <w:t>,000 for Assistant Professors; $75,000-$80,000 for Associate Professors. Salary of extraordinary candidates shall be determined on a case by case basis.</w:t>
      </w:r>
    </w:p>
    <w:p w14:paraId="7929A526" w14:textId="77777777" w:rsidR="00B1164C" w:rsidRPr="00265080" w:rsidRDefault="00B1164C" w:rsidP="00B1164C">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4DB1985E" w14:textId="77777777" w:rsidR="00B1164C" w:rsidRPr="00265080" w:rsidRDefault="00B1164C" w:rsidP="00B1164C">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791826D6" w14:textId="6598ABDE" w:rsidR="00B1164C" w:rsidRPr="00E6483B" w:rsidRDefault="00B1164C" w:rsidP="00E6483B">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2E96E7BD" w14:textId="77777777" w:rsidR="00B1164C" w:rsidRPr="00265080" w:rsidRDefault="00B1164C" w:rsidP="00B1164C">
      <w:pPr>
        <w:pStyle w:val="a5"/>
        <w:numPr>
          <w:ilvl w:val="0"/>
          <w:numId w:val="4"/>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The opportunity to teach high quality students with more than 60% of WKU graduates being admitted to the graduate programs of highly ranked universities globally.</w:t>
      </w:r>
    </w:p>
    <w:p w14:paraId="6E450B35" w14:textId="77777777" w:rsidR="00B1164C" w:rsidRDefault="00B1164C" w:rsidP="00B1164C">
      <w:pPr>
        <w:shd w:val="clear" w:color="auto" w:fill="FFFFFF"/>
        <w:spacing w:after="0" w:line="240" w:lineRule="auto"/>
        <w:rPr>
          <w:rFonts w:cs="Times New Roman"/>
          <w:szCs w:val="24"/>
        </w:rPr>
      </w:pPr>
    </w:p>
    <w:p w14:paraId="69CBF061" w14:textId="77777777" w:rsidR="00B1164C" w:rsidRPr="00AE407F" w:rsidRDefault="00B1164C" w:rsidP="00B1164C">
      <w:pPr>
        <w:shd w:val="clear" w:color="auto" w:fill="FFFFFF"/>
        <w:spacing w:after="0" w:line="240" w:lineRule="auto"/>
        <w:rPr>
          <w:rFonts w:eastAsia="Times New Roman" w:cs="Times New Roman"/>
          <w:szCs w:val="24"/>
        </w:rPr>
      </w:pPr>
      <w:r w:rsidRPr="00AE407F">
        <w:rPr>
          <w:rFonts w:eastAsia="Times New Roman" w:cs="Times New Roman"/>
          <w:b/>
          <w:bCs/>
          <w:szCs w:val="24"/>
        </w:rPr>
        <w:t>Application Information:</w:t>
      </w:r>
    </w:p>
    <w:p w14:paraId="4FD1AA74" w14:textId="334633E9" w:rsidR="00B1164C" w:rsidRPr="00265080" w:rsidRDefault="00B1164C" w:rsidP="00B1164C">
      <w:pPr>
        <w:shd w:val="clear" w:color="auto" w:fill="FFFFFF"/>
        <w:spacing w:after="0" w:line="240" w:lineRule="auto"/>
        <w:rPr>
          <w:rFonts w:eastAsia="Times New Roman" w:cs="Times New Roman"/>
          <w:szCs w:val="24"/>
        </w:rPr>
      </w:pPr>
      <w:r w:rsidRPr="00265080">
        <w:rPr>
          <w:rFonts w:eastAsia="Times New Roman" w:cs="Times New Roman"/>
          <w:szCs w:val="24"/>
        </w:rPr>
        <w:t xml:space="preserve">Review of applications will begin immediately and continue until positions are filled. Please send cover letter, resume, statement of teaching philosophy, </w:t>
      </w:r>
      <w:r w:rsidR="007F7BE9">
        <w:rPr>
          <w:rFonts w:eastAsia="Times New Roman" w:cs="Times New Roman"/>
          <w:sz w:val="22"/>
        </w:rPr>
        <w:t xml:space="preserve">research statement (tenure track position), </w:t>
      </w:r>
      <w:r w:rsidRPr="00265080">
        <w:rPr>
          <w:rFonts w:eastAsia="Times New Roman" w:cs="Times New Roman"/>
          <w:szCs w:val="24"/>
        </w:rPr>
        <w:t xml:space="preserve">unofficial transcripts and </w:t>
      </w:r>
      <w:r w:rsidRPr="007F7BE9">
        <w:rPr>
          <w:rFonts w:eastAsia="Times New Roman" w:cs="Times New Roman"/>
          <w:szCs w:val="24"/>
        </w:rPr>
        <w:t xml:space="preserve">contact information of three professional references by email </w:t>
      </w:r>
      <w:r w:rsidRPr="007F7BE9">
        <w:rPr>
          <w:rFonts w:eastAsia="Times New Roman" w:cs="Times New Roman"/>
          <w:szCs w:val="24"/>
        </w:rPr>
        <w:lastRenderedPageBreak/>
        <w:t xml:space="preserve">to Search Committee Chairperson at </w:t>
      </w:r>
      <w:hyperlink r:id="rId7" w:history="1">
        <w:r w:rsidR="007F7BE9" w:rsidRPr="00ED6146">
          <w:rPr>
            <w:rStyle w:val="aa"/>
            <w:lang w:eastAsia="zh-CN"/>
          </w:rPr>
          <w:t>wkucla</w:t>
        </w:r>
        <w:r w:rsidR="007F7BE9" w:rsidRPr="00ED6146">
          <w:rPr>
            <w:rStyle w:val="aa"/>
            <w:rFonts w:eastAsia="Times New Roman" w:cs="Times New Roman"/>
            <w:szCs w:val="24"/>
          </w:rPr>
          <w:t>@wku.edu.cn</w:t>
        </w:r>
      </w:hyperlink>
      <w:r w:rsidRPr="007F7BE9">
        <w:rPr>
          <w:rFonts w:eastAsia="Times New Roman" w:cs="Times New Roman"/>
          <w:b/>
          <w:bCs/>
          <w:szCs w:val="24"/>
        </w:rPr>
        <w:t xml:space="preserve">. Please include “Philosophy Search” in the subject. </w:t>
      </w:r>
      <w:r w:rsidRPr="007F7BE9">
        <w:rPr>
          <w:rFonts w:eastAsia="Times New Roman" w:cs="Times New Roman"/>
          <w:szCs w:val="24"/>
        </w:rPr>
        <w:t>Official</w:t>
      </w:r>
      <w:r w:rsidRPr="00265080">
        <w:rPr>
          <w:rFonts w:eastAsia="Times New Roman" w:cs="Times New Roman"/>
          <w:szCs w:val="24"/>
        </w:rPr>
        <w:t xml:space="preserve"> transcripts for all degrees and three current letters of recommendation are required before appointment.</w:t>
      </w:r>
    </w:p>
    <w:p w14:paraId="1F59C417" w14:textId="5D651952" w:rsidR="0017026C" w:rsidRPr="00AE407F" w:rsidRDefault="0017026C">
      <w:pPr>
        <w:rPr>
          <w:rFonts w:cs="Times New Roman"/>
          <w:szCs w:val="24"/>
        </w:rPr>
      </w:pPr>
    </w:p>
    <w:p w14:paraId="4D00ADA7" w14:textId="7777777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Background Screening:</w:t>
      </w:r>
    </w:p>
    <w:p w14:paraId="2E12B53D" w14:textId="545B17E3" w:rsidR="0017026C" w:rsidRPr="0017026C" w:rsidRDefault="0017026C" w:rsidP="0017026C">
      <w:pPr>
        <w:shd w:val="clear" w:color="auto" w:fill="FFFFFF"/>
        <w:spacing w:after="0" w:line="240" w:lineRule="auto"/>
        <w:rPr>
          <w:rFonts w:eastAsia="Times New Roman" w:cs="Times New Roman"/>
          <w:szCs w:val="24"/>
        </w:rPr>
      </w:pPr>
      <w:r w:rsidRPr="00AE407F">
        <w:rPr>
          <w:rFonts w:eastAsia="Times New Roman" w:cs="Times New Roman"/>
          <w:szCs w:val="24"/>
        </w:rPr>
        <w:t xml:space="preserve">Wenzhou-Kean University conducts background screenings on all job candidates upon acceptance of a contingent offer and may use a </w:t>
      </w:r>
      <w:r w:rsidR="00425205" w:rsidRPr="00AE407F">
        <w:rPr>
          <w:rFonts w:eastAsia="Times New Roman" w:cs="Times New Roman"/>
          <w:szCs w:val="24"/>
        </w:rPr>
        <w:t>third-party</w:t>
      </w:r>
      <w:r w:rsidRPr="00AE407F">
        <w:rPr>
          <w:rFonts w:eastAsia="Times New Roman" w:cs="Times New Roman"/>
          <w:szCs w:val="24"/>
        </w:rPr>
        <w:t xml:space="preserve"> administrator to conduct background Screenings.</w:t>
      </w:r>
    </w:p>
    <w:p w14:paraId="1EBFA946" w14:textId="77777777" w:rsidR="0017026C" w:rsidRPr="0017026C" w:rsidRDefault="0017026C" w:rsidP="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8731" w14:textId="77777777" w:rsidR="00910141" w:rsidRDefault="00910141" w:rsidP="001E4B18">
      <w:pPr>
        <w:spacing w:after="0" w:line="240" w:lineRule="auto"/>
      </w:pPr>
      <w:r>
        <w:separator/>
      </w:r>
    </w:p>
  </w:endnote>
  <w:endnote w:type="continuationSeparator" w:id="0">
    <w:p w14:paraId="4F88BA0B" w14:textId="77777777" w:rsidR="00910141" w:rsidRDefault="00910141"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EE06" w14:textId="77777777" w:rsidR="00910141" w:rsidRDefault="00910141" w:rsidP="001E4B18">
      <w:pPr>
        <w:spacing w:after="0" w:line="240" w:lineRule="auto"/>
      </w:pPr>
      <w:r>
        <w:separator/>
      </w:r>
    </w:p>
  </w:footnote>
  <w:footnote w:type="continuationSeparator" w:id="0">
    <w:p w14:paraId="0469F48C" w14:textId="77777777" w:rsidR="00910141" w:rsidRDefault="00910141"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434DF"/>
    <w:rsid w:val="000A4093"/>
    <w:rsid w:val="000D0ACA"/>
    <w:rsid w:val="0017026C"/>
    <w:rsid w:val="001E4B18"/>
    <w:rsid w:val="00250466"/>
    <w:rsid w:val="00256999"/>
    <w:rsid w:val="00267FE5"/>
    <w:rsid w:val="00287174"/>
    <w:rsid w:val="002A2BD9"/>
    <w:rsid w:val="00343DC4"/>
    <w:rsid w:val="00354C15"/>
    <w:rsid w:val="00367EC6"/>
    <w:rsid w:val="003D3CCE"/>
    <w:rsid w:val="004244E2"/>
    <w:rsid w:val="00425205"/>
    <w:rsid w:val="00645026"/>
    <w:rsid w:val="00683720"/>
    <w:rsid w:val="006C7C43"/>
    <w:rsid w:val="006E7D6B"/>
    <w:rsid w:val="007677C8"/>
    <w:rsid w:val="00776211"/>
    <w:rsid w:val="00785DFB"/>
    <w:rsid w:val="00793A0C"/>
    <w:rsid w:val="007F7BE9"/>
    <w:rsid w:val="00844229"/>
    <w:rsid w:val="008818A8"/>
    <w:rsid w:val="008A3381"/>
    <w:rsid w:val="00910141"/>
    <w:rsid w:val="00952F81"/>
    <w:rsid w:val="009C197B"/>
    <w:rsid w:val="00A07523"/>
    <w:rsid w:val="00A812A0"/>
    <w:rsid w:val="00AE407F"/>
    <w:rsid w:val="00AF11C5"/>
    <w:rsid w:val="00B033F0"/>
    <w:rsid w:val="00B1164C"/>
    <w:rsid w:val="00B40552"/>
    <w:rsid w:val="00B62C83"/>
    <w:rsid w:val="00BD3638"/>
    <w:rsid w:val="00C27A0E"/>
    <w:rsid w:val="00C45C7B"/>
    <w:rsid w:val="00CB430A"/>
    <w:rsid w:val="00CC29D2"/>
    <w:rsid w:val="00DD0E13"/>
    <w:rsid w:val="00DF0EC6"/>
    <w:rsid w:val="00E3549A"/>
    <w:rsid w:val="00E6483B"/>
    <w:rsid w:val="00EB07EC"/>
    <w:rsid w:val="00ED2472"/>
    <w:rsid w:val="00F777D3"/>
    <w:rsid w:val="00FA540A"/>
    <w:rsid w:val="00FB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B11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4153</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14</cp:revision>
  <dcterms:created xsi:type="dcterms:W3CDTF">2022-08-16T05:44:00Z</dcterms:created>
  <dcterms:modified xsi:type="dcterms:W3CDTF">2022-10-20T06:41:00Z</dcterms:modified>
</cp:coreProperties>
</file>